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D4EB" w14:textId="26A1CC0F" w:rsidR="00F1220E" w:rsidRDefault="00D21DCD">
      <w:pPr>
        <w:spacing w:before="31" w:line="243" w:lineRule="exact"/>
        <w:ind w:left="14" w:right="1"/>
        <w:jc w:val="center"/>
        <w:rPr>
          <w:rFonts w:ascii="Calibri"/>
          <w:b/>
          <w:sz w:val="20"/>
        </w:rPr>
      </w:pPr>
      <w:r>
        <w:rPr>
          <w:rFonts w:ascii="Calibri"/>
          <w:b/>
          <w:sz w:val="20"/>
        </w:rPr>
        <w:t>FOURNITURE</w:t>
      </w:r>
      <w:r>
        <w:rPr>
          <w:rFonts w:ascii="Calibri"/>
          <w:b/>
          <w:spacing w:val="-7"/>
          <w:sz w:val="20"/>
        </w:rPr>
        <w:t xml:space="preserve"> </w:t>
      </w:r>
      <w:r>
        <w:rPr>
          <w:rFonts w:ascii="Calibri"/>
          <w:b/>
          <w:sz w:val="20"/>
        </w:rPr>
        <w:t>DE</w:t>
      </w:r>
      <w:r>
        <w:rPr>
          <w:rFonts w:ascii="Calibri"/>
          <w:b/>
          <w:spacing w:val="-6"/>
          <w:sz w:val="20"/>
        </w:rPr>
        <w:t xml:space="preserve"> </w:t>
      </w:r>
      <w:r>
        <w:rPr>
          <w:rFonts w:ascii="Calibri"/>
          <w:b/>
          <w:sz w:val="20"/>
        </w:rPr>
        <w:t>PRODUITS</w:t>
      </w:r>
      <w:r>
        <w:rPr>
          <w:rFonts w:ascii="Calibri"/>
          <w:b/>
          <w:spacing w:val="-8"/>
          <w:sz w:val="20"/>
        </w:rPr>
        <w:t xml:space="preserve"> </w:t>
      </w:r>
      <w:r w:rsidR="008A262F">
        <w:rPr>
          <w:rFonts w:ascii="Calibri"/>
          <w:b/>
          <w:sz w:val="20"/>
        </w:rPr>
        <w:t>DIETETIQUES</w:t>
      </w:r>
      <w:r>
        <w:rPr>
          <w:rFonts w:ascii="Calibri"/>
          <w:b/>
          <w:spacing w:val="-9"/>
          <w:sz w:val="20"/>
        </w:rPr>
        <w:t xml:space="preserve"> </w:t>
      </w:r>
      <w:r w:rsidR="008A262F">
        <w:rPr>
          <w:rFonts w:ascii="Calibri"/>
          <w:b/>
          <w:spacing w:val="-9"/>
          <w:sz w:val="20"/>
        </w:rPr>
        <w:t xml:space="preserve">ET AUTRES PRODUITS ALIMENTAIRES </w:t>
      </w:r>
      <w:r>
        <w:rPr>
          <w:rFonts w:ascii="Calibri"/>
          <w:b/>
          <w:sz w:val="20"/>
        </w:rPr>
        <w:t>POUR</w:t>
      </w:r>
      <w:r>
        <w:rPr>
          <w:rFonts w:ascii="Calibri"/>
          <w:b/>
          <w:spacing w:val="-4"/>
          <w:sz w:val="20"/>
        </w:rPr>
        <w:t xml:space="preserve"> </w:t>
      </w:r>
      <w:r>
        <w:rPr>
          <w:rFonts w:ascii="Calibri"/>
          <w:b/>
          <w:sz w:val="20"/>
        </w:rPr>
        <w:t>LE</w:t>
      </w:r>
      <w:r>
        <w:rPr>
          <w:rFonts w:ascii="Calibri"/>
          <w:b/>
          <w:spacing w:val="-9"/>
          <w:sz w:val="20"/>
        </w:rPr>
        <w:t xml:space="preserve"> </w:t>
      </w:r>
      <w:r>
        <w:rPr>
          <w:rFonts w:ascii="Calibri"/>
          <w:b/>
          <w:sz w:val="20"/>
        </w:rPr>
        <w:t>GROUPEMENT</w:t>
      </w:r>
      <w:r>
        <w:rPr>
          <w:rFonts w:ascii="Calibri"/>
          <w:b/>
          <w:spacing w:val="-6"/>
          <w:sz w:val="20"/>
        </w:rPr>
        <w:t xml:space="preserve"> </w:t>
      </w:r>
      <w:r>
        <w:rPr>
          <w:rFonts w:ascii="Calibri"/>
          <w:b/>
          <w:spacing w:val="-5"/>
          <w:sz w:val="20"/>
        </w:rPr>
        <w:t>DE</w:t>
      </w:r>
    </w:p>
    <w:p w14:paraId="4CDB09F8" w14:textId="77777777" w:rsidR="00F1220E" w:rsidRDefault="00D21DCD">
      <w:pPr>
        <w:spacing w:line="243" w:lineRule="exact"/>
        <w:ind w:left="14"/>
        <w:jc w:val="center"/>
        <w:rPr>
          <w:rFonts w:ascii="Calibri" w:hAnsi="Calibri"/>
          <w:b/>
          <w:sz w:val="20"/>
        </w:rPr>
      </w:pPr>
      <w:r>
        <w:rPr>
          <w:rFonts w:ascii="Calibri" w:hAnsi="Calibri"/>
          <w:b/>
          <w:sz w:val="20"/>
        </w:rPr>
        <w:t>COMMANDES</w:t>
      </w:r>
      <w:r>
        <w:rPr>
          <w:rFonts w:ascii="Calibri" w:hAnsi="Calibri"/>
          <w:b/>
          <w:spacing w:val="-5"/>
          <w:sz w:val="20"/>
        </w:rPr>
        <w:t xml:space="preserve"> </w:t>
      </w:r>
      <w:r>
        <w:rPr>
          <w:rFonts w:ascii="Calibri" w:hAnsi="Calibri"/>
          <w:b/>
          <w:sz w:val="20"/>
        </w:rPr>
        <w:t>ET</w:t>
      </w:r>
      <w:r>
        <w:rPr>
          <w:rFonts w:ascii="Calibri" w:hAnsi="Calibri"/>
          <w:b/>
          <w:spacing w:val="-7"/>
          <w:sz w:val="20"/>
        </w:rPr>
        <w:t xml:space="preserve"> </w:t>
      </w:r>
      <w:r>
        <w:rPr>
          <w:rFonts w:ascii="Calibri" w:hAnsi="Calibri"/>
          <w:b/>
          <w:sz w:val="20"/>
        </w:rPr>
        <w:t>POUR</w:t>
      </w:r>
      <w:r>
        <w:rPr>
          <w:rFonts w:ascii="Calibri" w:hAnsi="Calibri"/>
          <w:b/>
          <w:spacing w:val="-6"/>
          <w:sz w:val="20"/>
        </w:rPr>
        <w:t xml:space="preserve"> </w:t>
      </w:r>
      <w:r>
        <w:rPr>
          <w:rFonts w:ascii="Calibri" w:hAnsi="Calibri"/>
          <w:b/>
          <w:sz w:val="20"/>
        </w:rPr>
        <w:t>LA</w:t>
      </w:r>
      <w:r>
        <w:rPr>
          <w:rFonts w:ascii="Calibri" w:hAnsi="Calibri"/>
          <w:b/>
          <w:spacing w:val="-9"/>
          <w:sz w:val="20"/>
        </w:rPr>
        <w:t xml:space="preserve"> </w:t>
      </w:r>
      <w:r>
        <w:rPr>
          <w:rFonts w:ascii="Calibri" w:hAnsi="Calibri"/>
          <w:b/>
          <w:sz w:val="20"/>
        </w:rPr>
        <w:t>CENTRALE</w:t>
      </w:r>
      <w:r>
        <w:rPr>
          <w:rFonts w:ascii="Calibri" w:hAnsi="Calibri"/>
          <w:b/>
          <w:spacing w:val="-6"/>
          <w:sz w:val="20"/>
        </w:rPr>
        <w:t xml:space="preserve"> </w:t>
      </w:r>
      <w:r>
        <w:rPr>
          <w:rFonts w:ascii="Calibri" w:hAnsi="Calibri"/>
          <w:b/>
          <w:sz w:val="20"/>
        </w:rPr>
        <w:t>D’ACHATS</w:t>
      </w:r>
      <w:r>
        <w:rPr>
          <w:rFonts w:ascii="Calibri" w:hAnsi="Calibri"/>
          <w:b/>
          <w:spacing w:val="-7"/>
          <w:sz w:val="20"/>
        </w:rPr>
        <w:t xml:space="preserve"> </w:t>
      </w:r>
      <w:r>
        <w:rPr>
          <w:rFonts w:ascii="Calibri" w:hAnsi="Calibri"/>
          <w:b/>
          <w:spacing w:val="-4"/>
          <w:sz w:val="20"/>
        </w:rPr>
        <w:t>UNIHA</w:t>
      </w:r>
    </w:p>
    <w:p w14:paraId="0A1A5DB1" w14:textId="77777777" w:rsidR="00F1220E" w:rsidRDefault="00F1220E">
      <w:pPr>
        <w:pStyle w:val="Corpsdetexte"/>
        <w:ind w:left="0"/>
        <w:rPr>
          <w:rFonts w:ascii="Calibri"/>
          <w:b/>
          <w:sz w:val="20"/>
        </w:rPr>
      </w:pPr>
    </w:p>
    <w:p w14:paraId="308906AD" w14:textId="77777777" w:rsidR="00F1220E" w:rsidRDefault="00D21DCD">
      <w:pPr>
        <w:pStyle w:val="Corpsdetexte"/>
        <w:spacing w:before="45"/>
        <w:ind w:left="0"/>
        <w:rPr>
          <w:rFonts w:ascii="Calibri"/>
          <w:b/>
          <w:sz w:val="20"/>
        </w:rPr>
      </w:pPr>
      <w:r>
        <w:rPr>
          <w:rFonts w:ascii="Calibri"/>
          <w:b/>
          <w:noProof/>
          <w:sz w:val="20"/>
        </w:rPr>
        <mc:AlternateContent>
          <mc:Choice Requires="wps">
            <w:drawing>
              <wp:anchor distT="0" distB="0" distL="0" distR="0" simplePos="0" relativeHeight="487587840" behindDoc="1" locked="0" layoutInCell="1" allowOverlap="1" wp14:anchorId="12BA0BD9" wp14:editId="066541CD">
                <wp:simplePos x="0" y="0"/>
                <wp:positionH relativeFrom="page">
                  <wp:posOffset>829310</wp:posOffset>
                </wp:positionH>
                <wp:positionV relativeFrom="paragraph">
                  <wp:posOffset>202259</wp:posOffset>
                </wp:positionV>
                <wp:extent cx="6083935" cy="52006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520065"/>
                        </a:xfrm>
                        <a:prstGeom prst="rect">
                          <a:avLst/>
                        </a:prstGeom>
                        <a:solidFill>
                          <a:srgbClr val="BEBEBE"/>
                        </a:solidFill>
                        <a:ln w="6096">
                          <a:solidFill>
                            <a:srgbClr val="000000"/>
                          </a:solidFill>
                          <a:prstDash val="solid"/>
                        </a:ln>
                      </wps:spPr>
                      <wps:txbx>
                        <w:txbxContent>
                          <w:p w14:paraId="360825D3" w14:textId="77777777" w:rsidR="00F1220E" w:rsidRDefault="00D21DCD">
                            <w:pPr>
                              <w:spacing w:before="21"/>
                              <w:ind w:left="5"/>
                              <w:jc w:val="center"/>
                              <w:rPr>
                                <w:b/>
                                <w:color w:val="000000"/>
                                <w:sz w:val="28"/>
                              </w:rPr>
                            </w:pPr>
                            <w:r>
                              <w:rPr>
                                <w:b/>
                                <w:color w:val="000000"/>
                                <w:sz w:val="28"/>
                              </w:rPr>
                              <w:t>ANNEXE</w:t>
                            </w:r>
                            <w:r>
                              <w:rPr>
                                <w:b/>
                                <w:color w:val="000000"/>
                                <w:spacing w:val="-6"/>
                                <w:sz w:val="28"/>
                              </w:rPr>
                              <w:t xml:space="preserve"> </w:t>
                            </w:r>
                            <w:r>
                              <w:rPr>
                                <w:b/>
                                <w:color w:val="000000"/>
                                <w:sz w:val="28"/>
                              </w:rPr>
                              <w:t>6</w:t>
                            </w:r>
                            <w:r>
                              <w:rPr>
                                <w:b/>
                                <w:color w:val="000000"/>
                                <w:spacing w:val="-1"/>
                                <w:sz w:val="28"/>
                              </w:rPr>
                              <w:t xml:space="preserve"> </w:t>
                            </w:r>
                            <w:r>
                              <w:rPr>
                                <w:b/>
                                <w:color w:val="000000"/>
                                <w:sz w:val="28"/>
                              </w:rPr>
                              <w:t>AU</w:t>
                            </w:r>
                            <w:r>
                              <w:rPr>
                                <w:b/>
                                <w:color w:val="000000"/>
                                <w:spacing w:val="-5"/>
                                <w:sz w:val="28"/>
                              </w:rPr>
                              <w:t xml:space="preserve"> </w:t>
                            </w:r>
                            <w:r>
                              <w:rPr>
                                <w:b/>
                                <w:color w:val="000000"/>
                                <w:spacing w:val="-4"/>
                                <w:sz w:val="28"/>
                              </w:rPr>
                              <w:t>CCAP</w:t>
                            </w:r>
                          </w:p>
                          <w:p w14:paraId="719FCFF0" w14:textId="77777777" w:rsidR="00F1220E" w:rsidRDefault="00D21DCD">
                            <w:pPr>
                              <w:spacing w:before="121"/>
                              <w:ind w:left="5" w:right="2"/>
                              <w:jc w:val="center"/>
                              <w:rPr>
                                <w:b/>
                                <w:color w:val="000000"/>
                                <w:sz w:val="28"/>
                              </w:rPr>
                            </w:pPr>
                            <w:r>
                              <w:rPr>
                                <w:b/>
                                <w:color w:val="000000"/>
                                <w:sz w:val="28"/>
                              </w:rPr>
                              <w:t>RISQUES</w:t>
                            </w:r>
                            <w:r>
                              <w:rPr>
                                <w:b/>
                                <w:color w:val="000000"/>
                                <w:spacing w:val="-16"/>
                                <w:sz w:val="28"/>
                              </w:rPr>
                              <w:t xml:space="preserve"> </w:t>
                            </w:r>
                            <w:r>
                              <w:rPr>
                                <w:b/>
                                <w:color w:val="000000"/>
                                <w:sz w:val="28"/>
                              </w:rPr>
                              <w:t>GÉNÉRAUX</w:t>
                            </w:r>
                            <w:r>
                              <w:rPr>
                                <w:b/>
                                <w:color w:val="000000"/>
                                <w:spacing w:val="-14"/>
                                <w:sz w:val="28"/>
                              </w:rPr>
                              <w:t xml:space="preserve"> </w:t>
                            </w:r>
                            <w:r>
                              <w:rPr>
                                <w:b/>
                                <w:color w:val="000000"/>
                                <w:sz w:val="28"/>
                              </w:rPr>
                              <w:t>DANS</w:t>
                            </w:r>
                            <w:r>
                              <w:rPr>
                                <w:b/>
                                <w:color w:val="000000"/>
                                <w:spacing w:val="-14"/>
                                <w:sz w:val="28"/>
                              </w:rPr>
                              <w:t xml:space="preserve"> </w:t>
                            </w:r>
                            <w:r>
                              <w:rPr>
                                <w:b/>
                                <w:color w:val="000000"/>
                                <w:sz w:val="28"/>
                              </w:rPr>
                              <w:t>LES</w:t>
                            </w:r>
                            <w:r>
                              <w:rPr>
                                <w:b/>
                                <w:color w:val="000000"/>
                                <w:spacing w:val="-10"/>
                                <w:sz w:val="28"/>
                              </w:rPr>
                              <w:t xml:space="preserve"> </w:t>
                            </w:r>
                            <w:r>
                              <w:rPr>
                                <w:b/>
                                <w:color w:val="000000"/>
                                <w:sz w:val="28"/>
                              </w:rPr>
                              <w:t>ÉTABLISSEMENTS</w:t>
                            </w:r>
                            <w:r>
                              <w:rPr>
                                <w:b/>
                                <w:color w:val="000000"/>
                                <w:spacing w:val="-9"/>
                                <w:sz w:val="28"/>
                              </w:rPr>
                              <w:t xml:space="preserve"> </w:t>
                            </w:r>
                            <w:r>
                              <w:rPr>
                                <w:b/>
                                <w:color w:val="000000"/>
                                <w:spacing w:val="-2"/>
                                <w:sz w:val="28"/>
                              </w:rPr>
                              <w:t>HOSPITALIERS</w:t>
                            </w:r>
                          </w:p>
                        </w:txbxContent>
                      </wps:txbx>
                      <wps:bodyPr wrap="square" lIns="0" tIns="0" rIns="0" bIns="0" rtlCol="0">
                        <a:noAutofit/>
                      </wps:bodyPr>
                    </wps:wsp>
                  </a:graphicData>
                </a:graphic>
              </wp:anchor>
            </w:drawing>
          </mc:Choice>
          <mc:Fallback>
            <w:pict>
              <v:shapetype w14:anchorId="12BA0BD9" id="_x0000_t202" coordsize="21600,21600" o:spt="202" path="m,l,21600r21600,l21600,xe">
                <v:stroke joinstyle="miter"/>
                <v:path gradientshapeok="t" o:connecttype="rect"/>
              </v:shapetype>
              <v:shape id="Textbox 3" o:spid="_x0000_s1026" type="#_x0000_t202" style="position:absolute;margin-left:65.3pt;margin-top:15.95pt;width:479.05pt;height:40.9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" fillcolor="#bebebe" strokeweight=".48pt">
                <v:path arrowok="t"/>
                <v:textbox inset="0,0,0,0">
                  <w:txbxContent>
                    <w:p w14:paraId="360825D3" w14:textId="77777777" w:rsidR="00F1220E" w:rsidRDefault="00D21DCD">
                      <w:pPr>
                        <w:spacing w:before="21"/>
                        <w:ind w:left="5"/>
                        <w:jc w:val="center"/>
                        <w:rPr>
                          <w:b/>
                          <w:color w:val="000000"/>
                          <w:sz w:val="28"/>
                        </w:rPr>
                      </w:pPr>
                      <w:r>
                        <w:rPr>
                          <w:b/>
                          <w:color w:val="000000"/>
                          <w:sz w:val="28"/>
                        </w:rPr>
                        <w:t>ANNEXE</w:t>
                      </w:r>
                      <w:r>
                        <w:rPr>
                          <w:b/>
                          <w:color w:val="000000"/>
                          <w:spacing w:val="-6"/>
                          <w:sz w:val="28"/>
                        </w:rPr>
                        <w:t xml:space="preserve"> </w:t>
                      </w:r>
                      <w:r>
                        <w:rPr>
                          <w:b/>
                          <w:color w:val="000000"/>
                          <w:sz w:val="28"/>
                        </w:rPr>
                        <w:t>6</w:t>
                      </w:r>
                      <w:r>
                        <w:rPr>
                          <w:b/>
                          <w:color w:val="000000"/>
                          <w:spacing w:val="-1"/>
                          <w:sz w:val="28"/>
                        </w:rPr>
                        <w:t xml:space="preserve"> </w:t>
                      </w:r>
                      <w:r>
                        <w:rPr>
                          <w:b/>
                          <w:color w:val="000000"/>
                          <w:sz w:val="28"/>
                        </w:rPr>
                        <w:t>AU</w:t>
                      </w:r>
                      <w:r>
                        <w:rPr>
                          <w:b/>
                          <w:color w:val="000000"/>
                          <w:spacing w:val="-5"/>
                          <w:sz w:val="28"/>
                        </w:rPr>
                        <w:t xml:space="preserve"> </w:t>
                      </w:r>
                      <w:r>
                        <w:rPr>
                          <w:b/>
                          <w:color w:val="000000"/>
                          <w:spacing w:val="-4"/>
                          <w:sz w:val="28"/>
                        </w:rPr>
                        <w:t>CCAP</w:t>
                      </w:r>
                    </w:p>
                    <w:p w14:paraId="719FCFF0" w14:textId="77777777" w:rsidR="00F1220E" w:rsidRDefault="00D21DCD">
                      <w:pPr>
                        <w:spacing w:before="121"/>
                        <w:ind w:left="5" w:right="2"/>
                        <w:jc w:val="center"/>
                        <w:rPr>
                          <w:b/>
                          <w:color w:val="000000"/>
                          <w:sz w:val="28"/>
                        </w:rPr>
                      </w:pPr>
                      <w:r>
                        <w:rPr>
                          <w:b/>
                          <w:color w:val="000000"/>
                          <w:sz w:val="28"/>
                        </w:rPr>
                        <w:t>RISQUES</w:t>
                      </w:r>
                      <w:r>
                        <w:rPr>
                          <w:b/>
                          <w:color w:val="000000"/>
                          <w:spacing w:val="-16"/>
                          <w:sz w:val="28"/>
                        </w:rPr>
                        <w:t xml:space="preserve"> </w:t>
                      </w:r>
                      <w:r>
                        <w:rPr>
                          <w:b/>
                          <w:color w:val="000000"/>
                          <w:sz w:val="28"/>
                        </w:rPr>
                        <w:t>GÉNÉRAUX</w:t>
                      </w:r>
                      <w:r>
                        <w:rPr>
                          <w:b/>
                          <w:color w:val="000000"/>
                          <w:spacing w:val="-14"/>
                          <w:sz w:val="28"/>
                        </w:rPr>
                        <w:t xml:space="preserve"> </w:t>
                      </w:r>
                      <w:r>
                        <w:rPr>
                          <w:b/>
                          <w:color w:val="000000"/>
                          <w:sz w:val="28"/>
                        </w:rPr>
                        <w:t>DANS</w:t>
                      </w:r>
                      <w:r>
                        <w:rPr>
                          <w:b/>
                          <w:color w:val="000000"/>
                          <w:spacing w:val="-14"/>
                          <w:sz w:val="28"/>
                        </w:rPr>
                        <w:t xml:space="preserve"> </w:t>
                      </w:r>
                      <w:r>
                        <w:rPr>
                          <w:b/>
                          <w:color w:val="000000"/>
                          <w:sz w:val="28"/>
                        </w:rPr>
                        <w:t>LES</w:t>
                      </w:r>
                      <w:r>
                        <w:rPr>
                          <w:b/>
                          <w:color w:val="000000"/>
                          <w:spacing w:val="-10"/>
                          <w:sz w:val="28"/>
                        </w:rPr>
                        <w:t xml:space="preserve"> </w:t>
                      </w:r>
                      <w:r>
                        <w:rPr>
                          <w:b/>
                          <w:color w:val="000000"/>
                          <w:sz w:val="28"/>
                        </w:rPr>
                        <w:t>ÉTABLISSEMENTS</w:t>
                      </w:r>
                      <w:r>
                        <w:rPr>
                          <w:b/>
                          <w:color w:val="000000"/>
                          <w:spacing w:val="-9"/>
                          <w:sz w:val="28"/>
                        </w:rPr>
                        <w:t xml:space="preserve"> </w:t>
                      </w:r>
                      <w:r>
                        <w:rPr>
                          <w:b/>
                          <w:color w:val="000000"/>
                          <w:spacing w:val="-2"/>
                          <w:sz w:val="28"/>
                        </w:rPr>
                        <w:t>HOSPITALIERS</w:t>
                      </w:r>
                    </w:p>
                  </w:txbxContent>
                </v:textbox>
                <w10:wrap type="topAndBottom" anchorx="page"/>
              </v:shape>
            </w:pict>
          </mc:Fallback>
        </mc:AlternateContent>
      </w:r>
    </w:p>
    <w:p w14:paraId="13D1D73E" w14:textId="77777777" w:rsidR="00F1220E" w:rsidRDefault="00F1220E">
      <w:pPr>
        <w:pStyle w:val="Corpsdetexte"/>
        <w:spacing w:before="159"/>
        <w:ind w:left="0"/>
        <w:rPr>
          <w:rFonts w:ascii="Calibri"/>
          <w:b/>
          <w:sz w:val="20"/>
        </w:rPr>
      </w:pPr>
    </w:p>
    <w:p w14:paraId="743B286E" w14:textId="77777777" w:rsidR="00F1220E" w:rsidRDefault="00D21DCD">
      <w:pPr>
        <w:pStyle w:val="Corpsdetexte"/>
        <w:ind w:right="135"/>
        <w:jc w:val="both"/>
      </w:pPr>
      <w:r>
        <w:t>Les établissements hospitaliers sont des lieux ouverts au public. A ce titre, il est rappelé aux intervenants extérieurs que les risques d'accidents nés de l'activité de plusieurs entreprises</w:t>
      </w:r>
      <w:r>
        <w:rPr>
          <w:spacing w:val="40"/>
        </w:rPr>
        <w:t xml:space="preserve"> </w:t>
      </w:r>
      <w:r>
        <w:t>sur un même site tels que mentionnés dans le décret du 20 février 1992, sont considérablement amplifiés du fait de la présence permanente de patients dont les capacités d'action sont souvent réduites, voire inexistantes.</w:t>
      </w:r>
    </w:p>
    <w:p w14:paraId="1C8B0C08" w14:textId="77777777" w:rsidR="00F1220E" w:rsidRDefault="00D21DCD">
      <w:pPr>
        <w:pStyle w:val="Corpsdetexte"/>
        <w:spacing w:line="252" w:lineRule="exact"/>
        <w:jc w:val="both"/>
      </w:pPr>
      <w:r>
        <w:t>Leur</w:t>
      </w:r>
      <w:r>
        <w:rPr>
          <w:spacing w:val="-9"/>
        </w:rPr>
        <w:t xml:space="preserve"> </w:t>
      </w:r>
      <w:r>
        <w:t>présence</w:t>
      </w:r>
      <w:r>
        <w:rPr>
          <w:spacing w:val="-10"/>
        </w:rPr>
        <w:t xml:space="preserve"> </w:t>
      </w:r>
      <w:r>
        <w:t>génère</w:t>
      </w:r>
      <w:r>
        <w:rPr>
          <w:spacing w:val="-8"/>
        </w:rPr>
        <w:t xml:space="preserve"> </w:t>
      </w:r>
      <w:r>
        <w:rPr>
          <w:spacing w:val="-10"/>
        </w:rPr>
        <w:t>:</w:t>
      </w:r>
    </w:p>
    <w:p w14:paraId="1D59635A" w14:textId="77777777" w:rsidR="00F1220E" w:rsidRDefault="00D21DCD">
      <w:pPr>
        <w:pStyle w:val="Paragraphedeliste"/>
        <w:numPr>
          <w:ilvl w:val="0"/>
          <w:numId w:val="3"/>
        </w:numPr>
        <w:tabs>
          <w:tab w:val="left" w:pos="291"/>
        </w:tabs>
        <w:ind w:left="291" w:hanging="150"/>
        <w:jc w:val="both"/>
      </w:pPr>
      <w:r>
        <w:t>la</w:t>
      </w:r>
      <w:r>
        <w:rPr>
          <w:spacing w:val="-13"/>
        </w:rPr>
        <w:t xml:space="preserve"> </w:t>
      </w:r>
      <w:r>
        <w:t>nécessité</w:t>
      </w:r>
      <w:r>
        <w:rPr>
          <w:spacing w:val="-9"/>
        </w:rPr>
        <w:t xml:space="preserve"> </w:t>
      </w:r>
      <w:r>
        <w:t>de</w:t>
      </w:r>
      <w:r>
        <w:rPr>
          <w:spacing w:val="-9"/>
        </w:rPr>
        <w:t xml:space="preserve"> </w:t>
      </w:r>
      <w:r>
        <w:t>protections</w:t>
      </w:r>
      <w:r>
        <w:rPr>
          <w:spacing w:val="-9"/>
        </w:rPr>
        <w:t xml:space="preserve"> </w:t>
      </w:r>
      <w:r>
        <w:t>particulières</w:t>
      </w:r>
      <w:r>
        <w:rPr>
          <w:spacing w:val="-9"/>
        </w:rPr>
        <w:t xml:space="preserve"> </w:t>
      </w:r>
      <w:r>
        <w:t>pour</w:t>
      </w:r>
      <w:r>
        <w:rPr>
          <w:spacing w:val="-7"/>
        </w:rPr>
        <w:t xml:space="preserve"> </w:t>
      </w:r>
      <w:r>
        <w:t>les</w:t>
      </w:r>
      <w:r>
        <w:rPr>
          <w:spacing w:val="-9"/>
        </w:rPr>
        <w:t xml:space="preserve"> </w:t>
      </w:r>
      <w:r>
        <w:t>préserver</w:t>
      </w:r>
      <w:r>
        <w:rPr>
          <w:spacing w:val="-10"/>
        </w:rPr>
        <w:t xml:space="preserve"> </w:t>
      </w:r>
      <w:r>
        <w:t>de</w:t>
      </w:r>
      <w:r>
        <w:rPr>
          <w:spacing w:val="-9"/>
        </w:rPr>
        <w:t xml:space="preserve"> </w:t>
      </w:r>
      <w:r>
        <w:t>tout</w:t>
      </w:r>
      <w:r>
        <w:rPr>
          <w:spacing w:val="-8"/>
        </w:rPr>
        <w:t xml:space="preserve"> </w:t>
      </w:r>
      <w:r>
        <w:rPr>
          <w:spacing w:val="-2"/>
        </w:rPr>
        <w:t>risque</w:t>
      </w:r>
    </w:p>
    <w:p w14:paraId="09454260" w14:textId="77777777" w:rsidR="00F1220E" w:rsidRDefault="00D21DCD">
      <w:pPr>
        <w:pStyle w:val="Paragraphedeliste"/>
        <w:numPr>
          <w:ilvl w:val="0"/>
          <w:numId w:val="3"/>
        </w:numPr>
        <w:tabs>
          <w:tab w:val="left" w:pos="336"/>
        </w:tabs>
        <w:spacing w:before="4" w:line="240" w:lineRule="auto"/>
        <w:ind w:right="133" w:firstLine="0"/>
        <w:jc w:val="both"/>
      </w:pPr>
      <w:r>
        <w:t>le respect de la continuité du service public qui peut rendre impropres les mesures de sécurité habituellement prises dans des contextes strictement privés (Ex : suspension d'activité le temps des travaux).</w:t>
      </w:r>
    </w:p>
    <w:p w14:paraId="411005B6" w14:textId="77777777" w:rsidR="00F1220E" w:rsidRDefault="00F1220E">
      <w:pPr>
        <w:pStyle w:val="Corpsdetexte"/>
        <w:spacing w:before="1"/>
        <w:ind w:left="0"/>
      </w:pPr>
    </w:p>
    <w:p w14:paraId="1EB7F0BC" w14:textId="77777777" w:rsidR="00F1220E" w:rsidRDefault="00D21DCD">
      <w:pPr>
        <w:pStyle w:val="Corpsdetexte"/>
        <w:ind w:right="132"/>
        <w:jc w:val="both"/>
      </w:pPr>
      <w:r>
        <w:t>Il est donc demandé aux intervenants extérieurs d'apporter la plus grande vigilance dans l'exercice de la mission qui leur est confiée par les centres hospitaliers adhérents du groupement de commande, notamment vis à vis :</w:t>
      </w:r>
    </w:p>
    <w:p w14:paraId="119B1911" w14:textId="77777777" w:rsidR="00F1220E" w:rsidRDefault="00D21DCD">
      <w:pPr>
        <w:pStyle w:val="Paragraphedeliste"/>
        <w:numPr>
          <w:ilvl w:val="1"/>
          <w:numId w:val="3"/>
        </w:numPr>
        <w:tabs>
          <w:tab w:val="left" w:pos="999"/>
        </w:tabs>
        <w:ind w:left="999" w:hanging="148"/>
      </w:pPr>
      <w:r>
        <w:t>des</w:t>
      </w:r>
      <w:r>
        <w:rPr>
          <w:spacing w:val="-13"/>
        </w:rPr>
        <w:t xml:space="preserve"> </w:t>
      </w:r>
      <w:r>
        <w:t>patients</w:t>
      </w:r>
      <w:r>
        <w:rPr>
          <w:spacing w:val="-10"/>
        </w:rPr>
        <w:t xml:space="preserve"> </w:t>
      </w:r>
      <w:r>
        <w:t>hospitalisés,</w:t>
      </w:r>
      <w:r>
        <w:rPr>
          <w:spacing w:val="-8"/>
        </w:rPr>
        <w:t xml:space="preserve"> </w:t>
      </w:r>
      <w:r>
        <w:t>valides,</w:t>
      </w:r>
      <w:r>
        <w:rPr>
          <w:spacing w:val="-10"/>
        </w:rPr>
        <w:t xml:space="preserve"> </w:t>
      </w:r>
      <w:r>
        <w:t>alités,</w:t>
      </w:r>
      <w:r>
        <w:rPr>
          <w:spacing w:val="-10"/>
        </w:rPr>
        <w:t xml:space="preserve"> </w:t>
      </w:r>
      <w:r>
        <w:t>à</w:t>
      </w:r>
      <w:r>
        <w:rPr>
          <w:spacing w:val="-13"/>
        </w:rPr>
        <w:t xml:space="preserve"> </w:t>
      </w:r>
      <w:r>
        <w:t>mobilité</w:t>
      </w:r>
      <w:r>
        <w:rPr>
          <w:spacing w:val="-11"/>
        </w:rPr>
        <w:t xml:space="preserve"> </w:t>
      </w:r>
      <w:r>
        <w:t>réduite,</w:t>
      </w:r>
      <w:r>
        <w:rPr>
          <w:spacing w:val="-8"/>
        </w:rPr>
        <w:t xml:space="preserve"> </w:t>
      </w:r>
      <w:r>
        <w:t>ou</w:t>
      </w:r>
      <w:r>
        <w:rPr>
          <w:spacing w:val="-10"/>
        </w:rPr>
        <w:t xml:space="preserve"> </w:t>
      </w:r>
      <w:r>
        <w:rPr>
          <w:spacing w:val="-2"/>
        </w:rPr>
        <w:t>assistés</w:t>
      </w:r>
    </w:p>
    <w:p w14:paraId="061D6092" w14:textId="77777777" w:rsidR="00F1220E" w:rsidRDefault="00D21DCD">
      <w:pPr>
        <w:pStyle w:val="Corpsdetexte"/>
        <w:spacing w:before="1" w:line="254" w:lineRule="exact"/>
        <w:ind w:left="873"/>
      </w:pPr>
      <w:r>
        <w:t>(assistance</w:t>
      </w:r>
      <w:r>
        <w:rPr>
          <w:spacing w:val="-10"/>
        </w:rPr>
        <w:t xml:space="preserve"> </w:t>
      </w:r>
      <w:r>
        <w:rPr>
          <w:spacing w:val="-2"/>
        </w:rPr>
        <w:t>respiratoire…)</w:t>
      </w:r>
    </w:p>
    <w:p w14:paraId="300E67C7" w14:textId="77777777" w:rsidR="00F1220E" w:rsidRDefault="00D21DCD">
      <w:pPr>
        <w:pStyle w:val="Paragraphedeliste"/>
        <w:numPr>
          <w:ilvl w:val="1"/>
          <w:numId w:val="3"/>
        </w:numPr>
        <w:tabs>
          <w:tab w:val="left" w:pos="997"/>
        </w:tabs>
        <w:spacing w:line="253" w:lineRule="exact"/>
        <w:ind w:left="997" w:hanging="146"/>
      </w:pPr>
      <w:r>
        <w:t>des</w:t>
      </w:r>
      <w:r>
        <w:rPr>
          <w:spacing w:val="-9"/>
        </w:rPr>
        <w:t xml:space="preserve"> </w:t>
      </w:r>
      <w:r>
        <w:rPr>
          <w:spacing w:val="-2"/>
        </w:rPr>
        <w:t>visiteurs,</w:t>
      </w:r>
    </w:p>
    <w:p w14:paraId="33B0139D" w14:textId="77777777" w:rsidR="00F1220E" w:rsidRDefault="00D21DCD">
      <w:pPr>
        <w:pStyle w:val="Paragraphedeliste"/>
        <w:numPr>
          <w:ilvl w:val="1"/>
          <w:numId w:val="3"/>
        </w:numPr>
        <w:tabs>
          <w:tab w:val="left" w:pos="997"/>
        </w:tabs>
        <w:ind w:left="997" w:hanging="146"/>
      </w:pPr>
      <w:r>
        <w:t>des</w:t>
      </w:r>
      <w:r>
        <w:rPr>
          <w:spacing w:val="-12"/>
        </w:rPr>
        <w:t xml:space="preserve"> </w:t>
      </w:r>
      <w:r>
        <w:t>autres</w:t>
      </w:r>
      <w:r>
        <w:rPr>
          <w:spacing w:val="-10"/>
        </w:rPr>
        <w:t xml:space="preserve"> </w:t>
      </w:r>
      <w:r>
        <w:t>prestataires</w:t>
      </w:r>
      <w:r>
        <w:rPr>
          <w:spacing w:val="-9"/>
        </w:rPr>
        <w:t xml:space="preserve"> </w:t>
      </w:r>
      <w:r>
        <w:rPr>
          <w:spacing w:val="-2"/>
        </w:rPr>
        <w:t>extérieurs,</w:t>
      </w:r>
    </w:p>
    <w:p w14:paraId="04ED2B1B" w14:textId="77777777" w:rsidR="00F1220E" w:rsidRDefault="00D21DCD">
      <w:pPr>
        <w:pStyle w:val="Paragraphedeliste"/>
        <w:numPr>
          <w:ilvl w:val="1"/>
          <w:numId w:val="3"/>
        </w:numPr>
        <w:tabs>
          <w:tab w:val="left" w:pos="997"/>
        </w:tabs>
        <w:spacing w:before="4" w:line="240" w:lineRule="auto"/>
        <w:ind w:left="997" w:hanging="146"/>
      </w:pPr>
      <w:r>
        <w:t>des</w:t>
      </w:r>
      <w:r>
        <w:rPr>
          <w:spacing w:val="-10"/>
        </w:rPr>
        <w:t xml:space="preserve"> </w:t>
      </w:r>
      <w:r>
        <w:t>personnels</w:t>
      </w:r>
      <w:r>
        <w:rPr>
          <w:spacing w:val="-9"/>
        </w:rPr>
        <w:t xml:space="preserve"> </w:t>
      </w:r>
      <w:r>
        <w:t>soignants</w:t>
      </w:r>
      <w:r>
        <w:rPr>
          <w:spacing w:val="-9"/>
        </w:rPr>
        <w:t xml:space="preserve"> </w:t>
      </w:r>
      <w:r>
        <w:t>et</w:t>
      </w:r>
      <w:r>
        <w:rPr>
          <w:spacing w:val="-9"/>
        </w:rPr>
        <w:t xml:space="preserve"> </w:t>
      </w:r>
      <w:r>
        <w:rPr>
          <w:spacing w:val="-2"/>
        </w:rPr>
        <w:t>hospitaliers.</w:t>
      </w:r>
    </w:p>
    <w:p w14:paraId="199B5FB6" w14:textId="77777777" w:rsidR="00F1220E" w:rsidRDefault="00F1220E">
      <w:pPr>
        <w:pStyle w:val="Corpsdetexte"/>
        <w:ind w:left="0"/>
        <w:rPr>
          <w:sz w:val="20"/>
        </w:rPr>
      </w:pPr>
    </w:p>
    <w:p w14:paraId="78B385BB" w14:textId="77777777" w:rsidR="00F1220E" w:rsidRDefault="00D21DCD">
      <w:pPr>
        <w:pStyle w:val="Corpsdetexte"/>
        <w:spacing w:before="66"/>
        <w:ind w:left="0"/>
        <w:rPr>
          <w:sz w:val="20"/>
        </w:rPr>
      </w:pPr>
      <w:r>
        <w:rPr>
          <w:noProof/>
          <w:sz w:val="20"/>
        </w:rPr>
        <mc:AlternateContent>
          <mc:Choice Requires="wps">
            <w:drawing>
              <wp:anchor distT="0" distB="0" distL="0" distR="0" simplePos="0" relativeHeight="487588352" behindDoc="1" locked="0" layoutInCell="1" allowOverlap="1" wp14:anchorId="759A1143" wp14:editId="32953598">
                <wp:simplePos x="0" y="0"/>
                <wp:positionH relativeFrom="page">
                  <wp:posOffset>877569</wp:posOffset>
                </wp:positionH>
                <wp:positionV relativeFrom="paragraph">
                  <wp:posOffset>209702</wp:posOffset>
                </wp:positionV>
                <wp:extent cx="5986780" cy="18796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86780" cy="187960"/>
                        </a:xfrm>
                        <a:prstGeom prst="rect">
                          <a:avLst/>
                        </a:prstGeom>
                        <a:ln w="9144">
                          <a:solidFill>
                            <a:srgbClr val="000000"/>
                          </a:solidFill>
                          <a:prstDash val="solid"/>
                        </a:ln>
                      </wps:spPr>
                      <wps:txbx>
                        <w:txbxContent>
                          <w:p w14:paraId="62FBDA29" w14:textId="77777777" w:rsidR="00F1220E" w:rsidRDefault="00D21DCD">
                            <w:pPr>
                              <w:spacing w:before="1"/>
                              <w:ind w:left="804"/>
                              <w:rPr>
                                <w:b/>
                                <w:sz w:val="24"/>
                              </w:rPr>
                            </w:pPr>
                            <w:r>
                              <w:rPr>
                                <w:b/>
                                <w:sz w:val="24"/>
                              </w:rPr>
                              <w:t>PRINCIPAUX</w:t>
                            </w:r>
                            <w:r>
                              <w:rPr>
                                <w:b/>
                                <w:spacing w:val="-6"/>
                                <w:sz w:val="24"/>
                              </w:rPr>
                              <w:t xml:space="preserve"> </w:t>
                            </w:r>
                            <w:r>
                              <w:rPr>
                                <w:b/>
                                <w:sz w:val="24"/>
                              </w:rPr>
                              <w:t>FACTEURS</w:t>
                            </w:r>
                            <w:r>
                              <w:rPr>
                                <w:b/>
                                <w:spacing w:val="-4"/>
                                <w:sz w:val="24"/>
                              </w:rPr>
                              <w:t xml:space="preserve"> </w:t>
                            </w:r>
                            <w:r>
                              <w:rPr>
                                <w:b/>
                                <w:sz w:val="24"/>
                              </w:rPr>
                              <w:t>DE</w:t>
                            </w:r>
                            <w:r>
                              <w:rPr>
                                <w:b/>
                                <w:spacing w:val="-2"/>
                                <w:sz w:val="24"/>
                              </w:rPr>
                              <w:t xml:space="preserve"> </w:t>
                            </w:r>
                            <w:r>
                              <w:rPr>
                                <w:b/>
                                <w:sz w:val="24"/>
                              </w:rPr>
                              <w:t>RISQUES</w:t>
                            </w:r>
                            <w:r>
                              <w:rPr>
                                <w:b/>
                                <w:spacing w:val="-4"/>
                                <w:sz w:val="24"/>
                              </w:rPr>
                              <w:t xml:space="preserve"> </w:t>
                            </w:r>
                            <w:r>
                              <w:rPr>
                                <w:b/>
                                <w:sz w:val="24"/>
                              </w:rPr>
                              <w:t>PRÉSENTS</w:t>
                            </w:r>
                            <w:r>
                              <w:rPr>
                                <w:b/>
                                <w:spacing w:val="-7"/>
                                <w:sz w:val="24"/>
                              </w:rPr>
                              <w:t xml:space="preserve"> </w:t>
                            </w:r>
                            <w:r>
                              <w:rPr>
                                <w:b/>
                                <w:sz w:val="24"/>
                              </w:rPr>
                              <w:t>EN</w:t>
                            </w:r>
                            <w:r>
                              <w:rPr>
                                <w:b/>
                                <w:spacing w:val="-1"/>
                                <w:sz w:val="24"/>
                              </w:rPr>
                              <w:t xml:space="preserve"> </w:t>
                            </w:r>
                            <w:r>
                              <w:rPr>
                                <w:b/>
                                <w:sz w:val="24"/>
                              </w:rPr>
                              <w:t>MILIEU</w:t>
                            </w:r>
                            <w:r>
                              <w:rPr>
                                <w:b/>
                                <w:spacing w:val="-1"/>
                                <w:sz w:val="24"/>
                              </w:rPr>
                              <w:t xml:space="preserve"> </w:t>
                            </w:r>
                            <w:r>
                              <w:rPr>
                                <w:b/>
                                <w:spacing w:val="-2"/>
                                <w:sz w:val="24"/>
                              </w:rPr>
                              <w:t>HOSPITALIER</w:t>
                            </w:r>
                          </w:p>
                        </w:txbxContent>
                      </wps:txbx>
                      <wps:bodyPr wrap="square" lIns="0" tIns="0" rIns="0" bIns="0" rtlCol="0">
                        <a:noAutofit/>
                      </wps:bodyPr>
                    </wps:wsp>
                  </a:graphicData>
                </a:graphic>
              </wp:anchor>
            </w:drawing>
          </mc:Choice>
          <mc:Fallback>
            <w:pict>
              <v:shape w14:anchorId="759A1143" id="Textbox 4" o:spid="_x0000_s1027" type="#_x0000_t202" style="position:absolute;margin-left:69.1pt;margin-top:16.5pt;width:471.4pt;height:14.8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" filled="f" strokeweight=".72pt">
                <v:path arrowok="t"/>
                <v:textbox inset="0,0,0,0">
                  <w:txbxContent>
                    <w:p w14:paraId="62FBDA29" w14:textId="77777777" w:rsidR="00F1220E" w:rsidRDefault="00D21DCD">
                      <w:pPr>
                        <w:spacing w:before="1"/>
                        <w:ind w:left="804"/>
                        <w:rPr>
                          <w:b/>
                          <w:sz w:val="24"/>
                        </w:rPr>
                      </w:pPr>
                      <w:r>
                        <w:rPr>
                          <w:b/>
                          <w:sz w:val="24"/>
                        </w:rPr>
                        <w:t>PRINCIPAUX</w:t>
                      </w:r>
                      <w:r>
                        <w:rPr>
                          <w:b/>
                          <w:spacing w:val="-6"/>
                          <w:sz w:val="24"/>
                        </w:rPr>
                        <w:t xml:space="preserve"> </w:t>
                      </w:r>
                      <w:r>
                        <w:rPr>
                          <w:b/>
                          <w:sz w:val="24"/>
                        </w:rPr>
                        <w:t>FACTEURS</w:t>
                      </w:r>
                      <w:r>
                        <w:rPr>
                          <w:b/>
                          <w:spacing w:val="-4"/>
                          <w:sz w:val="24"/>
                        </w:rPr>
                        <w:t xml:space="preserve"> </w:t>
                      </w:r>
                      <w:r>
                        <w:rPr>
                          <w:b/>
                          <w:sz w:val="24"/>
                        </w:rPr>
                        <w:t>DE</w:t>
                      </w:r>
                      <w:r>
                        <w:rPr>
                          <w:b/>
                          <w:spacing w:val="-2"/>
                          <w:sz w:val="24"/>
                        </w:rPr>
                        <w:t xml:space="preserve"> </w:t>
                      </w:r>
                      <w:r>
                        <w:rPr>
                          <w:b/>
                          <w:sz w:val="24"/>
                        </w:rPr>
                        <w:t>RISQUES</w:t>
                      </w:r>
                      <w:r>
                        <w:rPr>
                          <w:b/>
                          <w:spacing w:val="-4"/>
                          <w:sz w:val="24"/>
                        </w:rPr>
                        <w:t xml:space="preserve"> </w:t>
                      </w:r>
                      <w:r>
                        <w:rPr>
                          <w:b/>
                          <w:sz w:val="24"/>
                        </w:rPr>
                        <w:t>PRÉSENTS</w:t>
                      </w:r>
                      <w:r>
                        <w:rPr>
                          <w:b/>
                          <w:spacing w:val="-7"/>
                          <w:sz w:val="24"/>
                        </w:rPr>
                        <w:t xml:space="preserve"> </w:t>
                      </w:r>
                      <w:r>
                        <w:rPr>
                          <w:b/>
                          <w:sz w:val="24"/>
                        </w:rPr>
                        <w:t>EN</w:t>
                      </w:r>
                      <w:r>
                        <w:rPr>
                          <w:b/>
                          <w:spacing w:val="-1"/>
                          <w:sz w:val="24"/>
                        </w:rPr>
                        <w:t xml:space="preserve"> </w:t>
                      </w:r>
                      <w:r>
                        <w:rPr>
                          <w:b/>
                          <w:sz w:val="24"/>
                        </w:rPr>
                        <w:t>MILIEU</w:t>
                      </w:r>
                      <w:r>
                        <w:rPr>
                          <w:b/>
                          <w:spacing w:val="-1"/>
                          <w:sz w:val="24"/>
                        </w:rPr>
                        <w:t xml:space="preserve"> </w:t>
                      </w:r>
                      <w:r>
                        <w:rPr>
                          <w:b/>
                          <w:spacing w:val="-2"/>
                          <w:sz w:val="24"/>
                        </w:rPr>
                        <w:t>HOSPITALIER</w:t>
                      </w:r>
                    </w:p>
                  </w:txbxContent>
                </v:textbox>
                <w10:wrap type="topAndBottom" anchorx="page"/>
              </v:shape>
            </w:pict>
          </mc:Fallback>
        </mc:AlternateContent>
      </w:r>
    </w:p>
    <w:p w14:paraId="1A1E551E" w14:textId="77777777" w:rsidR="00F1220E" w:rsidRDefault="00D21DCD">
      <w:pPr>
        <w:pStyle w:val="Titre1"/>
        <w:numPr>
          <w:ilvl w:val="0"/>
          <w:numId w:val="3"/>
        </w:numPr>
        <w:tabs>
          <w:tab w:val="left" w:pos="291"/>
        </w:tabs>
        <w:spacing w:before="247"/>
        <w:ind w:left="291" w:hanging="150"/>
      </w:pPr>
      <w:r>
        <w:t>Risques</w:t>
      </w:r>
      <w:r>
        <w:rPr>
          <w:spacing w:val="-12"/>
        </w:rPr>
        <w:t xml:space="preserve"> </w:t>
      </w:r>
      <w:r>
        <w:t>liés</w:t>
      </w:r>
      <w:r>
        <w:rPr>
          <w:spacing w:val="-9"/>
        </w:rPr>
        <w:t xml:space="preserve"> </w:t>
      </w:r>
      <w:r>
        <w:t>aux</w:t>
      </w:r>
      <w:r>
        <w:rPr>
          <w:spacing w:val="-10"/>
        </w:rPr>
        <w:t xml:space="preserve"> </w:t>
      </w:r>
      <w:r>
        <w:t>circulations</w:t>
      </w:r>
      <w:r>
        <w:rPr>
          <w:spacing w:val="-6"/>
        </w:rPr>
        <w:t xml:space="preserve"> </w:t>
      </w:r>
      <w:r>
        <w:rPr>
          <w:spacing w:val="-10"/>
        </w:rPr>
        <w:t>:</w:t>
      </w:r>
    </w:p>
    <w:p w14:paraId="18B40EE2" w14:textId="77777777" w:rsidR="00F1220E" w:rsidRDefault="00D21DCD">
      <w:pPr>
        <w:pStyle w:val="Corpsdetexte"/>
        <w:spacing w:before="179" w:line="255" w:lineRule="exact"/>
        <w:jc w:val="both"/>
      </w:pPr>
      <w:r>
        <w:t>Circulation,</w:t>
      </w:r>
      <w:r>
        <w:rPr>
          <w:spacing w:val="-13"/>
        </w:rPr>
        <w:t xml:space="preserve"> </w:t>
      </w:r>
      <w:r>
        <w:t>parfois</w:t>
      </w:r>
      <w:r>
        <w:rPr>
          <w:spacing w:val="-12"/>
        </w:rPr>
        <w:t xml:space="preserve"> </w:t>
      </w:r>
      <w:r>
        <w:t>intense,</w:t>
      </w:r>
      <w:r>
        <w:rPr>
          <w:spacing w:val="-9"/>
        </w:rPr>
        <w:t xml:space="preserve"> </w:t>
      </w:r>
      <w:r>
        <w:t>de</w:t>
      </w:r>
      <w:r>
        <w:rPr>
          <w:spacing w:val="-12"/>
        </w:rPr>
        <w:t xml:space="preserve"> </w:t>
      </w:r>
      <w:r>
        <w:t>véhicules</w:t>
      </w:r>
      <w:r>
        <w:rPr>
          <w:spacing w:val="-16"/>
        </w:rPr>
        <w:t xml:space="preserve"> </w:t>
      </w:r>
      <w:r>
        <w:rPr>
          <w:spacing w:val="-10"/>
        </w:rPr>
        <w:t>:</w:t>
      </w:r>
    </w:p>
    <w:p w14:paraId="4EABA34E" w14:textId="77777777" w:rsidR="00F1220E" w:rsidRDefault="00D21DCD">
      <w:pPr>
        <w:pStyle w:val="Paragraphedeliste"/>
        <w:numPr>
          <w:ilvl w:val="0"/>
          <w:numId w:val="2"/>
        </w:numPr>
        <w:tabs>
          <w:tab w:val="left" w:pos="997"/>
        </w:tabs>
        <w:ind w:left="997" w:hanging="146"/>
      </w:pPr>
      <w:r>
        <w:t>véhicules</w:t>
      </w:r>
      <w:r>
        <w:rPr>
          <w:spacing w:val="-15"/>
        </w:rPr>
        <w:t xml:space="preserve"> </w:t>
      </w:r>
      <w:r>
        <w:t>PRIORITAIRES</w:t>
      </w:r>
      <w:r>
        <w:rPr>
          <w:spacing w:val="-11"/>
        </w:rPr>
        <w:t xml:space="preserve"> </w:t>
      </w:r>
      <w:r>
        <w:t>des</w:t>
      </w:r>
      <w:r>
        <w:rPr>
          <w:spacing w:val="-10"/>
        </w:rPr>
        <w:t xml:space="preserve"> </w:t>
      </w:r>
      <w:r>
        <w:t>urgences</w:t>
      </w:r>
      <w:r>
        <w:rPr>
          <w:spacing w:val="-12"/>
        </w:rPr>
        <w:t xml:space="preserve"> </w:t>
      </w:r>
      <w:r>
        <w:t>comme</w:t>
      </w:r>
      <w:r>
        <w:rPr>
          <w:spacing w:val="-10"/>
        </w:rPr>
        <w:t xml:space="preserve"> </w:t>
      </w:r>
      <w:r>
        <w:t>les</w:t>
      </w:r>
      <w:r>
        <w:rPr>
          <w:spacing w:val="-12"/>
        </w:rPr>
        <w:t xml:space="preserve"> </w:t>
      </w:r>
      <w:r>
        <w:t>pompiers,</w:t>
      </w:r>
      <w:r>
        <w:rPr>
          <w:spacing w:val="-9"/>
        </w:rPr>
        <w:t xml:space="preserve"> </w:t>
      </w:r>
      <w:r>
        <w:t>SMUR,</w:t>
      </w:r>
      <w:r>
        <w:rPr>
          <w:spacing w:val="-8"/>
        </w:rPr>
        <w:t xml:space="preserve"> </w:t>
      </w:r>
      <w:r>
        <w:rPr>
          <w:spacing w:val="-2"/>
        </w:rPr>
        <w:t>S.A.M.U.,</w:t>
      </w:r>
    </w:p>
    <w:p w14:paraId="29A4D1D0" w14:textId="77777777" w:rsidR="00F1220E" w:rsidRDefault="00D21DCD">
      <w:pPr>
        <w:pStyle w:val="Paragraphedeliste"/>
        <w:numPr>
          <w:ilvl w:val="0"/>
          <w:numId w:val="2"/>
        </w:numPr>
        <w:tabs>
          <w:tab w:val="left" w:pos="997"/>
        </w:tabs>
        <w:spacing w:before="2"/>
        <w:ind w:left="997" w:hanging="146"/>
      </w:pPr>
      <w:r>
        <w:rPr>
          <w:spacing w:val="-2"/>
        </w:rPr>
        <w:t>transports</w:t>
      </w:r>
      <w:r>
        <w:rPr>
          <w:spacing w:val="3"/>
        </w:rPr>
        <w:t xml:space="preserve"> </w:t>
      </w:r>
      <w:r>
        <w:rPr>
          <w:spacing w:val="-2"/>
        </w:rPr>
        <w:t>sanitaires.</w:t>
      </w:r>
    </w:p>
    <w:p w14:paraId="3311D04F" w14:textId="77777777" w:rsidR="00F1220E" w:rsidRDefault="00D21DCD">
      <w:pPr>
        <w:pStyle w:val="Paragraphedeliste"/>
        <w:numPr>
          <w:ilvl w:val="0"/>
          <w:numId w:val="2"/>
        </w:numPr>
        <w:tabs>
          <w:tab w:val="left" w:pos="997"/>
        </w:tabs>
        <w:spacing w:line="254" w:lineRule="exact"/>
        <w:ind w:left="997" w:hanging="146"/>
      </w:pPr>
      <w:r>
        <w:t>véhicules</w:t>
      </w:r>
      <w:r>
        <w:rPr>
          <w:spacing w:val="-10"/>
        </w:rPr>
        <w:t xml:space="preserve"> </w:t>
      </w:r>
      <w:r>
        <w:t>publics</w:t>
      </w:r>
      <w:r>
        <w:rPr>
          <w:spacing w:val="-7"/>
        </w:rPr>
        <w:t xml:space="preserve"> </w:t>
      </w:r>
      <w:r>
        <w:t>ou</w:t>
      </w:r>
      <w:r>
        <w:rPr>
          <w:spacing w:val="-8"/>
        </w:rPr>
        <w:t xml:space="preserve"> </w:t>
      </w:r>
      <w:r>
        <w:rPr>
          <w:spacing w:val="-2"/>
        </w:rPr>
        <w:t>privés,</w:t>
      </w:r>
    </w:p>
    <w:p w14:paraId="4D7145EF" w14:textId="77777777" w:rsidR="00F1220E" w:rsidRDefault="00D21DCD">
      <w:pPr>
        <w:pStyle w:val="Paragraphedeliste"/>
        <w:numPr>
          <w:ilvl w:val="0"/>
          <w:numId w:val="2"/>
        </w:numPr>
        <w:tabs>
          <w:tab w:val="left" w:pos="997"/>
        </w:tabs>
        <w:ind w:left="997" w:hanging="146"/>
      </w:pPr>
      <w:r>
        <w:t>véhicules</w:t>
      </w:r>
      <w:r>
        <w:rPr>
          <w:spacing w:val="-8"/>
        </w:rPr>
        <w:t xml:space="preserve"> </w:t>
      </w:r>
      <w:r>
        <w:t>de</w:t>
      </w:r>
      <w:r>
        <w:rPr>
          <w:spacing w:val="-9"/>
        </w:rPr>
        <w:t xml:space="preserve"> </w:t>
      </w:r>
      <w:r>
        <w:t>transport</w:t>
      </w:r>
      <w:r>
        <w:rPr>
          <w:spacing w:val="-10"/>
        </w:rPr>
        <w:t xml:space="preserve"> </w:t>
      </w:r>
      <w:r>
        <w:t>de</w:t>
      </w:r>
      <w:r>
        <w:rPr>
          <w:spacing w:val="-6"/>
        </w:rPr>
        <w:t xml:space="preserve"> </w:t>
      </w:r>
      <w:r>
        <w:rPr>
          <w:spacing w:val="-2"/>
        </w:rPr>
        <w:t>marchandises,</w:t>
      </w:r>
    </w:p>
    <w:p w14:paraId="0D94B67F" w14:textId="77777777" w:rsidR="00F1220E" w:rsidRDefault="00D21DCD">
      <w:pPr>
        <w:pStyle w:val="Paragraphedeliste"/>
        <w:numPr>
          <w:ilvl w:val="0"/>
          <w:numId w:val="2"/>
        </w:numPr>
        <w:tabs>
          <w:tab w:val="left" w:pos="997"/>
        </w:tabs>
        <w:spacing w:before="6" w:line="240" w:lineRule="auto"/>
        <w:ind w:left="997" w:hanging="146"/>
      </w:pPr>
      <w:r>
        <w:rPr>
          <w:spacing w:val="-2"/>
        </w:rPr>
        <w:t>cycles.</w:t>
      </w:r>
    </w:p>
    <w:p w14:paraId="1D29E35B" w14:textId="77777777" w:rsidR="00F1220E" w:rsidRDefault="00D21DCD">
      <w:pPr>
        <w:pStyle w:val="Corpsdetexte"/>
        <w:spacing w:before="253"/>
        <w:ind w:right="176"/>
        <w:jc w:val="both"/>
      </w:pPr>
      <w:r>
        <w:t>Circulation de piétons : personnels, patients à mobilité et/ou à vision réduite, en fauteuil roulant, en lit, en brancard, personnes âgées et enfants</w:t>
      </w:r>
    </w:p>
    <w:p w14:paraId="6B03DCE4" w14:textId="77777777" w:rsidR="00F1220E" w:rsidRDefault="00D21DCD">
      <w:pPr>
        <w:pStyle w:val="Titre1"/>
        <w:numPr>
          <w:ilvl w:val="0"/>
          <w:numId w:val="3"/>
        </w:numPr>
        <w:tabs>
          <w:tab w:val="left" w:pos="291"/>
        </w:tabs>
        <w:spacing w:before="239"/>
        <w:ind w:left="291" w:hanging="150"/>
      </w:pPr>
      <w:r>
        <w:t>Risques</w:t>
      </w:r>
      <w:r>
        <w:rPr>
          <w:spacing w:val="-6"/>
        </w:rPr>
        <w:t xml:space="preserve"> </w:t>
      </w:r>
      <w:r>
        <w:t>liés</w:t>
      </w:r>
      <w:r>
        <w:rPr>
          <w:spacing w:val="-6"/>
        </w:rPr>
        <w:t xml:space="preserve"> </w:t>
      </w:r>
      <w:r>
        <w:t>à</w:t>
      </w:r>
      <w:r>
        <w:rPr>
          <w:spacing w:val="-7"/>
        </w:rPr>
        <w:t xml:space="preserve"> </w:t>
      </w:r>
      <w:r>
        <w:t>la</w:t>
      </w:r>
      <w:r>
        <w:rPr>
          <w:spacing w:val="-6"/>
        </w:rPr>
        <w:t xml:space="preserve"> </w:t>
      </w:r>
      <w:r>
        <w:t>chimie,</w:t>
      </w:r>
      <w:r>
        <w:rPr>
          <w:spacing w:val="-8"/>
        </w:rPr>
        <w:t xml:space="preserve"> </w:t>
      </w:r>
      <w:r>
        <w:t>biologie</w:t>
      </w:r>
      <w:r>
        <w:rPr>
          <w:spacing w:val="-4"/>
        </w:rPr>
        <w:t xml:space="preserve"> </w:t>
      </w:r>
      <w:r>
        <w:t>et</w:t>
      </w:r>
      <w:r>
        <w:rPr>
          <w:spacing w:val="-7"/>
        </w:rPr>
        <w:t xml:space="preserve"> </w:t>
      </w:r>
      <w:r>
        <w:rPr>
          <w:spacing w:val="-2"/>
        </w:rPr>
        <w:t>radiologie.</w:t>
      </w:r>
    </w:p>
    <w:p w14:paraId="0E3E17EF" w14:textId="77777777" w:rsidR="00F1220E" w:rsidRDefault="00D21DCD">
      <w:pPr>
        <w:pStyle w:val="Corpsdetexte"/>
        <w:spacing w:before="183"/>
        <w:ind w:right="133"/>
        <w:jc w:val="both"/>
      </w:pPr>
      <w:r>
        <w:t>Présence de produits chimiques, inflammables, explosifs, toxiques ou corrosifs en particulier dans les laboratoires et les pharmacies.</w:t>
      </w:r>
    </w:p>
    <w:p w14:paraId="7F28DE19" w14:textId="77777777" w:rsidR="00F1220E" w:rsidRDefault="00D21DCD">
      <w:pPr>
        <w:pStyle w:val="Corpsdetexte"/>
        <w:spacing w:line="242" w:lineRule="auto"/>
        <w:ind w:right="136"/>
        <w:jc w:val="both"/>
      </w:pPr>
      <w:r>
        <w:t>Présence de produits pharmaceutiques dans les pharmacies, dans les unités de soins et les unités d'exploration fonctionnelle</w:t>
      </w:r>
    </w:p>
    <w:p w14:paraId="5DDD60B6" w14:textId="77777777" w:rsidR="00F1220E" w:rsidRDefault="00D21DCD">
      <w:pPr>
        <w:pStyle w:val="Corpsdetexte"/>
        <w:spacing w:line="242" w:lineRule="auto"/>
        <w:ind w:right="134"/>
        <w:jc w:val="both"/>
      </w:pPr>
      <w:r>
        <w:t>Présence d'agents pathogènes, virus, bactéries, matières souillées..., dans les unités de soins et laboratoires</w:t>
      </w:r>
    </w:p>
    <w:p w14:paraId="10D41B3C" w14:textId="77777777" w:rsidR="00F1220E" w:rsidRDefault="00D21DCD">
      <w:pPr>
        <w:pStyle w:val="Corpsdetexte"/>
        <w:ind w:right="132"/>
        <w:jc w:val="both"/>
      </w:pPr>
      <w:r>
        <w:t>Rayonnements ionisants provoqués par des sources radioactives ou par des appareils générateurs de rayonnements (équipements de radiologie...) dans les services de radiologie</w:t>
      </w:r>
      <w:r>
        <w:rPr>
          <w:spacing w:val="80"/>
        </w:rPr>
        <w:t xml:space="preserve"> </w:t>
      </w:r>
      <w:r>
        <w:t>et de radiothérapie.</w:t>
      </w:r>
    </w:p>
    <w:p w14:paraId="34257C9A" w14:textId="77777777" w:rsidR="00F1220E" w:rsidRDefault="00F1220E">
      <w:pPr>
        <w:pStyle w:val="Corpsdetexte"/>
        <w:jc w:val="both"/>
        <w:sectPr w:rsidR="00F1220E">
          <w:footerReference w:type="default" r:id="rId7"/>
          <w:type w:val="continuous"/>
          <w:pgSz w:w="11920" w:h="16850"/>
          <w:pgMar w:top="320" w:right="992" w:bottom="580" w:left="1275" w:header="0" w:footer="383" w:gutter="0"/>
          <w:pgNumType w:start="1"/>
          <w:cols w:space="720"/>
        </w:sectPr>
      </w:pPr>
    </w:p>
    <w:p w14:paraId="1D29F571" w14:textId="77777777" w:rsidR="00F1220E" w:rsidRDefault="00D21DCD">
      <w:pPr>
        <w:pStyle w:val="Titre1"/>
        <w:tabs>
          <w:tab w:val="left" w:pos="863"/>
        </w:tabs>
        <w:ind w:left="503" w:firstLine="0"/>
        <w:jc w:val="left"/>
      </w:pPr>
      <w:r>
        <w:rPr>
          <w:rFonts w:ascii="Tahoma" w:hAnsi="Tahoma"/>
          <w:b w:val="0"/>
          <w:spacing w:val="-10"/>
        </w:rPr>
        <w:lastRenderedPageBreak/>
        <w:t>-</w:t>
      </w:r>
      <w:r>
        <w:rPr>
          <w:rFonts w:ascii="Tahoma" w:hAnsi="Tahoma"/>
          <w:b w:val="0"/>
        </w:rPr>
        <w:tab/>
      </w:r>
      <w:r>
        <w:t>Risques</w:t>
      </w:r>
      <w:r>
        <w:rPr>
          <w:spacing w:val="-13"/>
        </w:rPr>
        <w:t xml:space="preserve"> </w:t>
      </w:r>
      <w:r>
        <w:t>liés</w:t>
      </w:r>
      <w:r>
        <w:rPr>
          <w:spacing w:val="-7"/>
        </w:rPr>
        <w:t xml:space="preserve"> </w:t>
      </w:r>
      <w:r>
        <w:t>à</w:t>
      </w:r>
      <w:r>
        <w:rPr>
          <w:spacing w:val="-4"/>
        </w:rPr>
        <w:t xml:space="preserve"> </w:t>
      </w:r>
      <w:r>
        <w:t>la</w:t>
      </w:r>
      <w:r>
        <w:rPr>
          <w:spacing w:val="-10"/>
        </w:rPr>
        <w:t xml:space="preserve"> </w:t>
      </w:r>
      <w:r>
        <w:t>présence</w:t>
      </w:r>
      <w:r>
        <w:rPr>
          <w:spacing w:val="-2"/>
        </w:rPr>
        <w:t xml:space="preserve"> </w:t>
      </w:r>
      <w:r>
        <w:t>de</w:t>
      </w:r>
      <w:r>
        <w:rPr>
          <w:spacing w:val="-7"/>
        </w:rPr>
        <w:t xml:space="preserve"> </w:t>
      </w:r>
      <w:r>
        <w:t>matériels</w:t>
      </w:r>
      <w:r>
        <w:rPr>
          <w:spacing w:val="-3"/>
        </w:rPr>
        <w:t xml:space="preserve"> </w:t>
      </w:r>
      <w:r>
        <w:t>en</w:t>
      </w:r>
      <w:r>
        <w:rPr>
          <w:spacing w:val="-6"/>
        </w:rPr>
        <w:t xml:space="preserve"> </w:t>
      </w:r>
      <w:r>
        <w:rPr>
          <w:spacing w:val="-2"/>
        </w:rPr>
        <w:t>fonctionnement.</w:t>
      </w:r>
    </w:p>
    <w:p w14:paraId="6DB9AD31" w14:textId="77777777" w:rsidR="00F1220E" w:rsidRDefault="00D21DCD">
      <w:pPr>
        <w:pStyle w:val="Corpsdetexte"/>
        <w:spacing w:before="254"/>
      </w:pPr>
      <w:r>
        <w:t>Appareillages médicaux (autoclaves, centrifugeuses...) dans les unités de stérilisation. Installations</w:t>
      </w:r>
      <w:r>
        <w:rPr>
          <w:spacing w:val="40"/>
        </w:rPr>
        <w:t xml:space="preserve"> </w:t>
      </w:r>
      <w:r>
        <w:t>et</w:t>
      </w:r>
      <w:r>
        <w:rPr>
          <w:spacing w:val="40"/>
        </w:rPr>
        <w:t xml:space="preserve"> </w:t>
      </w:r>
      <w:r>
        <w:t>réseaux</w:t>
      </w:r>
      <w:r>
        <w:rPr>
          <w:spacing w:val="77"/>
        </w:rPr>
        <w:t xml:space="preserve"> </w:t>
      </w:r>
      <w:r>
        <w:t>multiples</w:t>
      </w:r>
      <w:r>
        <w:rPr>
          <w:spacing w:val="76"/>
        </w:rPr>
        <w:t xml:space="preserve"> </w:t>
      </w:r>
      <w:r>
        <w:t>(électricité,</w:t>
      </w:r>
      <w:r>
        <w:rPr>
          <w:spacing w:val="77"/>
        </w:rPr>
        <w:t xml:space="preserve"> </w:t>
      </w:r>
      <w:r>
        <w:t>eaux,</w:t>
      </w:r>
      <w:r>
        <w:rPr>
          <w:spacing w:val="77"/>
        </w:rPr>
        <w:t xml:space="preserve"> </w:t>
      </w:r>
      <w:r>
        <w:t>vapeur,</w:t>
      </w:r>
      <w:r>
        <w:rPr>
          <w:spacing w:val="77"/>
        </w:rPr>
        <w:t xml:space="preserve"> </w:t>
      </w:r>
      <w:r>
        <w:t>aspiration</w:t>
      </w:r>
      <w:r>
        <w:rPr>
          <w:spacing w:val="76"/>
        </w:rPr>
        <w:t xml:space="preserve"> </w:t>
      </w:r>
      <w:r>
        <w:t>médicale,</w:t>
      </w:r>
      <w:r>
        <w:rPr>
          <w:spacing w:val="77"/>
        </w:rPr>
        <w:t xml:space="preserve"> </w:t>
      </w:r>
      <w:r>
        <w:t>gaz médicaux) dans l'ensemble des locaux.</w:t>
      </w:r>
    </w:p>
    <w:p w14:paraId="07361309" w14:textId="77777777" w:rsidR="00F1220E" w:rsidRDefault="00D21DCD">
      <w:pPr>
        <w:pStyle w:val="Corpsdetexte"/>
        <w:spacing w:before="1"/>
        <w:ind w:right="131"/>
        <w:jc w:val="both"/>
      </w:pPr>
      <w:r>
        <w:t xml:space="preserve">Générateurs ou sous-stations de production d'énergie électrique, de vapeur, de chaleur, de gaz médicaux, dont les locaux techniques sont généralement répartis sur l'ensemble de </w:t>
      </w:r>
      <w:r>
        <w:rPr>
          <w:spacing w:val="-2"/>
        </w:rPr>
        <w:t>l'établissement.</w:t>
      </w:r>
    </w:p>
    <w:p w14:paraId="4084F8D7" w14:textId="77777777" w:rsidR="00F1220E" w:rsidRDefault="00D21DCD">
      <w:pPr>
        <w:pStyle w:val="Titre1"/>
        <w:numPr>
          <w:ilvl w:val="0"/>
          <w:numId w:val="3"/>
        </w:numPr>
        <w:tabs>
          <w:tab w:val="left" w:pos="291"/>
        </w:tabs>
        <w:spacing w:before="242"/>
        <w:ind w:left="291" w:hanging="150"/>
      </w:pPr>
      <w:r>
        <w:t>Risques</w:t>
      </w:r>
      <w:r>
        <w:rPr>
          <w:spacing w:val="-8"/>
        </w:rPr>
        <w:t xml:space="preserve"> </w:t>
      </w:r>
      <w:r>
        <w:t>liés</w:t>
      </w:r>
      <w:r>
        <w:rPr>
          <w:spacing w:val="-8"/>
        </w:rPr>
        <w:t xml:space="preserve"> </w:t>
      </w:r>
      <w:r>
        <w:t>à</w:t>
      </w:r>
      <w:r>
        <w:rPr>
          <w:spacing w:val="-12"/>
        </w:rPr>
        <w:t xml:space="preserve"> </w:t>
      </w:r>
      <w:r>
        <w:t>la</w:t>
      </w:r>
      <w:r>
        <w:rPr>
          <w:spacing w:val="-13"/>
        </w:rPr>
        <w:t xml:space="preserve"> </w:t>
      </w:r>
      <w:r>
        <w:t>présence</w:t>
      </w:r>
      <w:r>
        <w:rPr>
          <w:spacing w:val="-6"/>
        </w:rPr>
        <w:t xml:space="preserve"> </w:t>
      </w:r>
      <w:r>
        <w:t>d'installations</w:t>
      </w:r>
      <w:r>
        <w:rPr>
          <w:spacing w:val="-6"/>
        </w:rPr>
        <w:t xml:space="preserve"> </w:t>
      </w:r>
      <w:r>
        <w:rPr>
          <w:spacing w:val="-2"/>
        </w:rPr>
        <w:t>particulières.</w:t>
      </w:r>
    </w:p>
    <w:p w14:paraId="484B2F44" w14:textId="77777777" w:rsidR="00F1220E" w:rsidRDefault="00D21DCD">
      <w:pPr>
        <w:pStyle w:val="Corpsdetexte"/>
        <w:spacing w:before="179"/>
        <w:ind w:left="851" w:right="7729"/>
      </w:pPr>
      <w:r>
        <w:rPr>
          <w:spacing w:val="-2"/>
        </w:rPr>
        <w:t>Buanderie, Cuisine,</w:t>
      </w:r>
    </w:p>
    <w:p w14:paraId="07611168" w14:textId="77777777" w:rsidR="00F1220E" w:rsidRDefault="00D21DCD">
      <w:pPr>
        <w:pStyle w:val="Corpsdetexte"/>
        <w:spacing w:line="254" w:lineRule="exact"/>
        <w:ind w:left="851"/>
      </w:pPr>
      <w:r>
        <w:t>Ateliers</w:t>
      </w:r>
      <w:r>
        <w:rPr>
          <w:spacing w:val="-15"/>
        </w:rPr>
        <w:t xml:space="preserve"> </w:t>
      </w:r>
      <w:r>
        <w:rPr>
          <w:spacing w:val="-2"/>
        </w:rPr>
        <w:t>d'entretien,</w:t>
      </w:r>
    </w:p>
    <w:p w14:paraId="31E5841F" w14:textId="77777777" w:rsidR="00F1220E" w:rsidRDefault="00D21DCD">
      <w:pPr>
        <w:pStyle w:val="Corpsdetexte"/>
        <w:spacing w:before="1"/>
        <w:ind w:left="851" w:right="3384"/>
      </w:pPr>
      <w:r>
        <w:t>Stockages</w:t>
      </w:r>
      <w:r>
        <w:rPr>
          <w:spacing w:val="-13"/>
        </w:rPr>
        <w:t xml:space="preserve"> </w:t>
      </w:r>
      <w:r>
        <w:t>de</w:t>
      </w:r>
      <w:r>
        <w:rPr>
          <w:spacing w:val="-13"/>
        </w:rPr>
        <w:t xml:space="preserve"> </w:t>
      </w:r>
      <w:r>
        <w:t>gaz</w:t>
      </w:r>
      <w:r>
        <w:rPr>
          <w:spacing w:val="-12"/>
        </w:rPr>
        <w:t xml:space="preserve"> </w:t>
      </w:r>
      <w:r>
        <w:t>médicaux,</w:t>
      </w:r>
      <w:r>
        <w:rPr>
          <w:spacing w:val="-13"/>
        </w:rPr>
        <w:t xml:space="preserve"> </w:t>
      </w:r>
      <w:r>
        <w:t>fioul,</w:t>
      </w:r>
      <w:r>
        <w:rPr>
          <w:spacing w:val="-13"/>
        </w:rPr>
        <w:t xml:space="preserve"> </w:t>
      </w:r>
      <w:r>
        <w:t>essence, Laboratoires d'analyse ou de recherche</w:t>
      </w:r>
    </w:p>
    <w:p w14:paraId="4D0A5BB9" w14:textId="77777777" w:rsidR="00F1220E" w:rsidRDefault="00D21DCD">
      <w:pPr>
        <w:pStyle w:val="Titre1"/>
        <w:numPr>
          <w:ilvl w:val="0"/>
          <w:numId w:val="3"/>
        </w:numPr>
        <w:tabs>
          <w:tab w:val="left" w:pos="291"/>
        </w:tabs>
        <w:spacing w:before="240"/>
        <w:ind w:left="291" w:hanging="150"/>
      </w:pPr>
      <w:r>
        <w:t>Risques</w:t>
      </w:r>
      <w:r>
        <w:rPr>
          <w:spacing w:val="-14"/>
        </w:rPr>
        <w:t xml:space="preserve"> </w:t>
      </w:r>
      <w:r>
        <w:t>liés</w:t>
      </w:r>
      <w:r>
        <w:rPr>
          <w:spacing w:val="-9"/>
        </w:rPr>
        <w:t xml:space="preserve"> </w:t>
      </w:r>
      <w:r>
        <w:t>à</w:t>
      </w:r>
      <w:r>
        <w:rPr>
          <w:spacing w:val="-13"/>
        </w:rPr>
        <w:t xml:space="preserve"> </w:t>
      </w:r>
      <w:r>
        <w:t>des</w:t>
      </w:r>
      <w:r>
        <w:rPr>
          <w:spacing w:val="-11"/>
        </w:rPr>
        <w:t xml:space="preserve"> </w:t>
      </w:r>
      <w:r>
        <w:t>interférences</w:t>
      </w:r>
      <w:r>
        <w:rPr>
          <w:spacing w:val="-11"/>
        </w:rPr>
        <w:t xml:space="preserve"> </w:t>
      </w:r>
      <w:r>
        <w:t>entre</w:t>
      </w:r>
      <w:r>
        <w:rPr>
          <w:spacing w:val="-7"/>
        </w:rPr>
        <w:t xml:space="preserve"> </w:t>
      </w:r>
      <w:r>
        <w:t>équipements</w:t>
      </w:r>
      <w:r>
        <w:rPr>
          <w:spacing w:val="-3"/>
        </w:rPr>
        <w:t xml:space="preserve"> </w:t>
      </w:r>
      <w:r>
        <w:rPr>
          <w:spacing w:val="-2"/>
        </w:rPr>
        <w:t>techniques.</w:t>
      </w:r>
    </w:p>
    <w:p w14:paraId="216DA678" w14:textId="77777777" w:rsidR="00F1220E" w:rsidRDefault="00D21DCD">
      <w:pPr>
        <w:pStyle w:val="Paragraphedeliste"/>
        <w:numPr>
          <w:ilvl w:val="0"/>
          <w:numId w:val="1"/>
        </w:numPr>
        <w:tabs>
          <w:tab w:val="left" w:pos="997"/>
        </w:tabs>
        <w:spacing w:before="177"/>
        <w:ind w:left="997" w:hanging="146"/>
      </w:pPr>
      <w:r>
        <w:t>Certains</w:t>
      </w:r>
      <w:r>
        <w:rPr>
          <w:spacing w:val="-15"/>
        </w:rPr>
        <w:t xml:space="preserve"> </w:t>
      </w:r>
      <w:r>
        <w:t>matériels</w:t>
      </w:r>
      <w:r>
        <w:rPr>
          <w:spacing w:val="-9"/>
        </w:rPr>
        <w:t xml:space="preserve"> </w:t>
      </w:r>
      <w:r>
        <w:t>à</w:t>
      </w:r>
      <w:r>
        <w:rPr>
          <w:spacing w:val="-10"/>
        </w:rPr>
        <w:t xml:space="preserve"> </w:t>
      </w:r>
      <w:r>
        <w:t>proximité</w:t>
      </w:r>
      <w:r>
        <w:rPr>
          <w:spacing w:val="-8"/>
        </w:rPr>
        <w:t xml:space="preserve"> </w:t>
      </w:r>
      <w:r>
        <w:t>des</w:t>
      </w:r>
      <w:r>
        <w:rPr>
          <w:spacing w:val="-10"/>
        </w:rPr>
        <w:t xml:space="preserve"> </w:t>
      </w:r>
      <w:r>
        <w:t>appareils</w:t>
      </w:r>
      <w:r>
        <w:rPr>
          <w:spacing w:val="-11"/>
        </w:rPr>
        <w:t xml:space="preserve"> </w:t>
      </w:r>
      <w:r>
        <w:t>à</w:t>
      </w:r>
      <w:r>
        <w:rPr>
          <w:spacing w:val="-13"/>
        </w:rPr>
        <w:t xml:space="preserve"> </w:t>
      </w:r>
      <w:r>
        <w:t>Résonance</w:t>
      </w:r>
      <w:r>
        <w:rPr>
          <w:spacing w:val="-7"/>
        </w:rPr>
        <w:t xml:space="preserve"> </w:t>
      </w:r>
      <w:r>
        <w:rPr>
          <w:spacing w:val="-2"/>
        </w:rPr>
        <w:t>Magnétique</w:t>
      </w:r>
    </w:p>
    <w:p w14:paraId="06981068" w14:textId="77777777" w:rsidR="00F1220E" w:rsidRDefault="00D21DCD">
      <w:pPr>
        <w:pStyle w:val="Paragraphedeliste"/>
        <w:numPr>
          <w:ilvl w:val="0"/>
          <w:numId w:val="1"/>
        </w:numPr>
        <w:tabs>
          <w:tab w:val="left" w:pos="997"/>
        </w:tabs>
        <w:ind w:left="997" w:hanging="146"/>
      </w:pPr>
      <w:r>
        <w:t>Interférences</w:t>
      </w:r>
      <w:r>
        <w:rPr>
          <w:spacing w:val="-13"/>
        </w:rPr>
        <w:t xml:space="preserve"> </w:t>
      </w:r>
      <w:r>
        <w:t>hertziennes</w:t>
      </w:r>
      <w:r>
        <w:rPr>
          <w:spacing w:val="-6"/>
        </w:rPr>
        <w:t xml:space="preserve"> </w:t>
      </w:r>
      <w:r>
        <w:t>(Ex.</w:t>
      </w:r>
      <w:r>
        <w:rPr>
          <w:spacing w:val="-10"/>
        </w:rPr>
        <w:t xml:space="preserve"> </w:t>
      </w:r>
      <w:r>
        <w:t>:</w:t>
      </w:r>
      <w:r>
        <w:rPr>
          <w:spacing w:val="-5"/>
        </w:rPr>
        <w:t xml:space="preserve"> </w:t>
      </w:r>
      <w:r>
        <w:t>le</w:t>
      </w:r>
      <w:r>
        <w:rPr>
          <w:spacing w:val="-11"/>
        </w:rPr>
        <w:t xml:space="preserve"> </w:t>
      </w:r>
      <w:r>
        <w:t>téléphone</w:t>
      </w:r>
      <w:r>
        <w:rPr>
          <w:spacing w:val="-9"/>
        </w:rPr>
        <w:t xml:space="preserve"> </w:t>
      </w:r>
      <w:r>
        <w:t>mobile</w:t>
      </w:r>
      <w:r>
        <w:rPr>
          <w:spacing w:val="-9"/>
        </w:rPr>
        <w:t xml:space="preserve"> </w:t>
      </w:r>
      <w:r>
        <w:t>à</w:t>
      </w:r>
      <w:r>
        <w:rPr>
          <w:spacing w:val="-7"/>
        </w:rPr>
        <w:t xml:space="preserve"> </w:t>
      </w:r>
      <w:r>
        <w:t>cellule</w:t>
      </w:r>
      <w:r>
        <w:rPr>
          <w:spacing w:val="-11"/>
        </w:rPr>
        <w:t xml:space="preserve"> </w:t>
      </w:r>
      <w:r>
        <w:t>est</w:t>
      </w:r>
      <w:r>
        <w:rPr>
          <w:spacing w:val="-9"/>
        </w:rPr>
        <w:t xml:space="preserve"> </w:t>
      </w:r>
      <w:r>
        <w:rPr>
          <w:spacing w:val="-2"/>
        </w:rPr>
        <w:t>interdit).</w:t>
      </w:r>
    </w:p>
    <w:sectPr w:rsidR="00F1220E">
      <w:pgSz w:w="11920" w:h="16850"/>
      <w:pgMar w:top="1320" w:right="992" w:bottom="580" w:left="1275" w:header="0" w:footer="3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2807C" w14:textId="77777777" w:rsidR="00D21DCD" w:rsidRDefault="00D21DCD">
      <w:r>
        <w:separator/>
      </w:r>
    </w:p>
  </w:endnote>
  <w:endnote w:type="continuationSeparator" w:id="0">
    <w:p w14:paraId="704ED0F6" w14:textId="77777777" w:rsidR="00D21DCD" w:rsidRDefault="00D21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81D22" w14:textId="77777777" w:rsidR="00F1220E" w:rsidRDefault="00D21DCD">
    <w:pPr>
      <w:pStyle w:val="Corpsdetexte"/>
      <w:spacing w:line="14" w:lineRule="auto"/>
      <w:ind w:left="0"/>
      <w:rPr>
        <w:sz w:val="20"/>
      </w:rPr>
    </w:pPr>
    <w:r>
      <w:rPr>
        <w:noProof/>
        <w:sz w:val="20"/>
      </w:rPr>
      <mc:AlternateContent>
        <mc:Choice Requires="wps">
          <w:drawing>
            <wp:anchor distT="0" distB="0" distL="0" distR="0" simplePos="0" relativeHeight="487539200" behindDoc="1" locked="0" layoutInCell="1" allowOverlap="1" wp14:anchorId="72645973" wp14:editId="0EC88C56">
              <wp:simplePos x="0" y="0"/>
              <wp:positionH relativeFrom="page">
                <wp:posOffset>882650</wp:posOffset>
              </wp:positionH>
              <wp:positionV relativeFrom="page">
                <wp:posOffset>10273029</wp:posOffset>
              </wp:positionV>
              <wp:extent cx="5977255" cy="88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255" cy="8890"/>
                      </a:xfrm>
                      <a:custGeom>
                        <a:avLst/>
                        <a:gdLst/>
                        <a:ahLst/>
                        <a:cxnLst/>
                        <a:rect l="l" t="t" r="r" b="b"/>
                        <a:pathLst>
                          <a:path w="5977255" h="8890">
                            <a:moveTo>
                              <a:pt x="5977255" y="0"/>
                            </a:moveTo>
                            <a:lnTo>
                              <a:pt x="0" y="0"/>
                            </a:lnTo>
                            <a:lnTo>
                              <a:pt x="0" y="8890"/>
                            </a:lnTo>
                            <a:lnTo>
                              <a:pt x="5977255" y="8890"/>
                            </a:lnTo>
                            <a:lnTo>
                              <a:pt x="59772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1EF9FB" id="Graphic 1" o:spid="_x0000_s1026" style="position:absolute;margin-left:69.5pt;margin-top:808.9pt;width:470.65pt;height:.7pt;z-index:-15777280;visibility:visible;mso-wrap-style:square;mso-wrap-distance-left:0;mso-wrap-distance-top:0;mso-wrap-distance-right:0;mso-wrap-distance-bottom:0;mso-position-horizontal:absolute;mso-position-horizontal-relative:page;mso-position-vertical:absolute;mso-position-vertical-relative:page;v-text-anchor:top" coordsize="5977255,8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" path="m5977255,l,,,8890r5977255,l5977255,xe" fillcolor="black" stroked="f">
              <v:path arrowok="t"/>
              <w10:wrap anchorx="page" anchory="page"/>
            </v:shape>
          </w:pict>
        </mc:Fallback>
      </mc:AlternateContent>
    </w:r>
    <w:r>
      <w:rPr>
        <w:noProof/>
        <w:sz w:val="20"/>
      </w:rPr>
      <mc:AlternateContent>
        <mc:Choice Requires="wps">
          <w:drawing>
            <wp:anchor distT="0" distB="0" distL="0" distR="0" simplePos="0" relativeHeight="487539712" behindDoc="1" locked="0" layoutInCell="1" allowOverlap="1" wp14:anchorId="3EBC86F3" wp14:editId="6191EB99">
              <wp:simplePos x="0" y="0"/>
              <wp:positionH relativeFrom="page">
                <wp:posOffset>2656458</wp:posOffset>
              </wp:positionH>
              <wp:positionV relativeFrom="page">
                <wp:posOffset>10310494</wp:posOffset>
              </wp:positionV>
              <wp:extent cx="1393825"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3825" cy="152400"/>
                      </a:xfrm>
                      <a:prstGeom prst="rect">
                        <a:avLst/>
                      </a:prstGeom>
                    </wps:spPr>
                    <wps:txbx>
                      <w:txbxContent>
                        <w:p w14:paraId="4298D7D6" w14:textId="5F205C94" w:rsidR="00F1220E" w:rsidRDefault="00D21DCD">
                          <w:pPr>
                            <w:spacing w:line="223" w:lineRule="exact"/>
                            <w:ind w:left="20"/>
                            <w:rPr>
                              <w:rFonts w:ascii="Calibri" w:hAnsi="Calibri"/>
                              <w:sz w:val="20"/>
                            </w:rPr>
                          </w:pPr>
                          <w:r>
                            <w:rPr>
                              <w:rFonts w:ascii="Calibri" w:hAnsi="Calibri"/>
                              <w:spacing w:val="-7"/>
                              <w:sz w:val="18"/>
                            </w:rPr>
                            <w:t xml:space="preserve"> </w:t>
                          </w:r>
                          <w:r>
                            <w:rPr>
                              <w:rFonts w:ascii="Calibri" w:hAnsi="Calibri"/>
                              <w:spacing w:val="-2"/>
                              <w:sz w:val="20"/>
                            </w:rPr>
                            <w:t>M_2</w:t>
                          </w:r>
                          <w:r w:rsidR="008A262F">
                            <w:rPr>
                              <w:rFonts w:ascii="Calibri" w:hAnsi="Calibri"/>
                              <w:spacing w:val="-2"/>
                              <w:sz w:val="20"/>
                            </w:rPr>
                            <w:t>985</w:t>
                          </w:r>
                        </w:p>
                      </w:txbxContent>
                    </wps:txbx>
                    <wps:bodyPr wrap="square" lIns="0" tIns="0" rIns="0" bIns="0" rtlCol="0">
                      <a:noAutofit/>
                    </wps:bodyPr>
                  </wps:wsp>
                </a:graphicData>
              </a:graphic>
            </wp:anchor>
          </w:drawing>
        </mc:Choice>
        <mc:Fallback>
          <w:pict>
            <v:shapetype w14:anchorId="3EBC86F3" id="_x0000_t202" coordsize="21600,21600" o:spt="202" path="m,l,21600r21600,l21600,xe">
              <v:stroke joinstyle="miter"/>
              <v:path gradientshapeok="t" o:connecttype="rect"/>
            </v:shapetype>
            <v:shape id="Textbox 2" o:spid="_x0000_s1028" type="#_x0000_t202" style="position:absolute;margin-left:209.15pt;margin-top:811.85pt;width:109.75pt;height:12pt;z-index:-15776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" filled="f" stroked="f">
              <v:textbox inset="0,0,0,0">
                <w:txbxContent>
                  <w:p w14:paraId="4298D7D6" w14:textId="5F205C94" w:rsidR="00F1220E" w:rsidRDefault="00D21DCD">
                    <w:pPr>
                      <w:spacing w:line="223" w:lineRule="exact"/>
                      <w:ind w:left="20"/>
                      <w:rPr>
                        <w:rFonts w:ascii="Calibri" w:hAnsi="Calibri"/>
                        <w:sz w:val="20"/>
                      </w:rPr>
                    </w:pPr>
                    <w:r>
                      <w:rPr>
                        <w:rFonts w:ascii="Calibri" w:hAnsi="Calibri"/>
                        <w:spacing w:val="-7"/>
                        <w:sz w:val="18"/>
                      </w:rPr>
                      <w:t xml:space="preserve"> </w:t>
                    </w:r>
                    <w:r>
                      <w:rPr>
                        <w:rFonts w:ascii="Calibri" w:hAnsi="Calibri"/>
                        <w:spacing w:val="-2"/>
                        <w:sz w:val="20"/>
                      </w:rPr>
                      <w:t>M_2</w:t>
                    </w:r>
                    <w:r w:rsidR="008A262F">
                      <w:rPr>
                        <w:rFonts w:ascii="Calibri" w:hAnsi="Calibri"/>
                        <w:spacing w:val="-2"/>
                        <w:sz w:val="20"/>
                      </w:rPr>
                      <w:t>985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5E49C" w14:textId="77777777" w:rsidR="00D21DCD" w:rsidRDefault="00D21DCD">
      <w:r>
        <w:separator/>
      </w:r>
    </w:p>
  </w:footnote>
  <w:footnote w:type="continuationSeparator" w:id="0">
    <w:p w14:paraId="4A932DEF" w14:textId="77777777" w:rsidR="00D21DCD" w:rsidRDefault="00D21D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96284"/>
    <w:multiLevelType w:val="hybridMultilevel"/>
    <w:tmpl w:val="604A595A"/>
    <w:lvl w:ilvl="0" w:tplc="42087FCE">
      <w:numFmt w:val="bullet"/>
      <w:lvlText w:val="*"/>
      <w:lvlJc w:val="left"/>
      <w:pPr>
        <w:ind w:left="998" w:hanging="147"/>
      </w:pPr>
      <w:rPr>
        <w:rFonts w:ascii="Trebuchet MS" w:eastAsia="Trebuchet MS" w:hAnsi="Trebuchet MS" w:cs="Trebuchet MS" w:hint="default"/>
        <w:b w:val="0"/>
        <w:bCs w:val="0"/>
        <w:i w:val="0"/>
        <w:iCs w:val="0"/>
        <w:spacing w:val="0"/>
        <w:w w:val="100"/>
        <w:sz w:val="22"/>
        <w:szCs w:val="22"/>
        <w:lang w:val="fr-FR" w:eastAsia="en-US" w:bidi="ar-SA"/>
      </w:rPr>
    </w:lvl>
    <w:lvl w:ilvl="1" w:tplc="8642F4BC">
      <w:numFmt w:val="bullet"/>
      <w:lvlText w:val="•"/>
      <w:lvlJc w:val="left"/>
      <w:pPr>
        <w:ind w:left="1864" w:hanging="147"/>
      </w:pPr>
      <w:rPr>
        <w:rFonts w:hint="default"/>
        <w:lang w:val="fr-FR" w:eastAsia="en-US" w:bidi="ar-SA"/>
      </w:rPr>
    </w:lvl>
    <w:lvl w:ilvl="2" w:tplc="96A24DBA">
      <w:numFmt w:val="bullet"/>
      <w:lvlText w:val="•"/>
      <w:lvlJc w:val="left"/>
      <w:pPr>
        <w:ind w:left="2728" w:hanging="147"/>
      </w:pPr>
      <w:rPr>
        <w:rFonts w:hint="default"/>
        <w:lang w:val="fr-FR" w:eastAsia="en-US" w:bidi="ar-SA"/>
      </w:rPr>
    </w:lvl>
    <w:lvl w:ilvl="3" w:tplc="38EE7178">
      <w:numFmt w:val="bullet"/>
      <w:lvlText w:val="•"/>
      <w:lvlJc w:val="left"/>
      <w:pPr>
        <w:ind w:left="3593" w:hanging="147"/>
      </w:pPr>
      <w:rPr>
        <w:rFonts w:hint="default"/>
        <w:lang w:val="fr-FR" w:eastAsia="en-US" w:bidi="ar-SA"/>
      </w:rPr>
    </w:lvl>
    <w:lvl w:ilvl="4" w:tplc="8F2ADFF6">
      <w:numFmt w:val="bullet"/>
      <w:lvlText w:val="•"/>
      <w:lvlJc w:val="left"/>
      <w:pPr>
        <w:ind w:left="4457" w:hanging="147"/>
      </w:pPr>
      <w:rPr>
        <w:rFonts w:hint="default"/>
        <w:lang w:val="fr-FR" w:eastAsia="en-US" w:bidi="ar-SA"/>
      </w:rPr>
    </w:lvl>
    <w:lvl w:ilvl="5" w:tplc="A1BE6D0C">
      <w:numFmt w:val="bullet"/>
      <w:lvlText w:val="•"/>
      <w:lvlJc w:val="left"/>
      <w:pPr>
        <w:ind w:left="5322" w:hanging="147"/>
      </w:pPr>
      <w:rPr>
        <w:rFonts w:hint="default"/>
        <w:lang w:val="fr-FR" w:eastAsia="en-US" w:bidi="ar-SA"/>
      </w:rPr>
    </w:lvl>
    <w:lvl w:ilvl="6" w:tplc="E51014B8">
      <w:numFmt w:val="bullet"/>
      <w:lvlText w:val="•"/>
      <w:lvlJc w:val="left"/>
      <w:pPr>
        <w:ind w:left="6186" w:hanging="147"/>
      </w:pPr>
      <w:rPr>
        <w:rFonts w:hint="default"/>
        <w:lang w:val="fr-FR" w:eastAsia="en-US" w:bidi="ar-SA"/>
      </w:rPr>
    </w:lvl>
    <w:lvl w:ilvl="7" w:tplc="5B3EDAB6">
      <w:numFmt w:val="bullet"/>
      <w:lvlText w:val="•"/>
      <w:lvlJc w:val="left"/>
      <w:pPr>
        <w:ind w:left="7050" w:hanging="147"/>
      </w:pPr>
      <w:rPr>
        <w:rFonts w:hint="default"/>
        <w:lang w:val="fr-FR" w:eastAsia="en-US" w:bidi="ar-SA"/>
      </w:rPr>
    </w:lvl>
    <w:lvl w:ilvl="8" w:tplc="0E02D594">
      <w:numFmt w:val="bullet"/>
      <w:lvlText w:val="•"/>
      <w:lvlJc w:val="left"/>
      <w:pPr>
        <w:ind w:left="7915" w:hanging="147"/>
      </w:pPr>
      <w:rPr>
        <w:rFonts w:hint="default"/>
        <w:lang w:val="fr-FR" w:eastAsia="en-US" w:bidi="ar-SA"/>
      </w:rPr>
    </w:lvl>
  </w:abstractNum>
  <w:abstractNum w:abstractNumId="1" w15:restartNumberingAfterBreak="0">
    <w:nsid w:val="26C17F53"/>
    <w:multiLevelType w:val="hybridMultilevel"/>
    <w:tmpl w:val="ADC29D7E"/>
    <w:lvl w:ilvl="0" w:tplc="79FE6920">
      <w:numFmt w:val="bullet"/>
      <w:lvlText w:val="*"/>
      <w:lvlJc w:val="left"/>
      <w:pPr>
        <w:ind w:left="998" w:hanging="147"/>
      </w:pPr>
      <w:rPr>
        <w:rFonts w:ascii="Trebuchet MS" w:eastAsia="Trebuchet MS" w:hAnsi="Trebuchet MS" w:cs="Trebuchet MS" w:hint="default"/>
        <w:b w:val="0"/>
        <w:bCs w:val="0"/>
        <w:i w:val="0"/>
        <w:iCs w:val="0"/>
        <w:spacing w:val="0"/>
        <w:w w:val="100"/>
        <w:sz w:val="22"/>
        <w:szCs w:val="22"/>
        <w:lang w:val="fr-FR" w:eastAsia="en-US" w:bidi="ar-SA"/>
      </w:rPr>
    </w:lvl>
    <w:lvl w:ilvl="1" w:tplc="6292DE3E">
      <w:numFmt w:val="bullet"/>
      <w:lvlText w:val="•"/>
      <w:lvlJc w:val="left"/>
      <w:pPr>
        <w:ind w:left="1864" w:hanging="147"/>
      </w:pPr>
      <w:rPr>
        <w:rFonts w:hint="default"/>
        <w:lang w:val="fr-FR" w:eastAsia="en-US" w:bidi="ar-SA"/>
      </w:rPr>
    </w:lvl>
    <w:lvl w:ilvl="2" w:tplc="B47A1C06">
      <w:numFmt w:val="bullet"/>
      <w:lvlText w:val="•"/>
      <w:lvlJc w:val="left"/>
      <w:pPr>
        <w:ind w:left="2728" w:hanging="147"/>
      </w:pPr>
      <w:rPr>
        <w:rFonts w:hint="default"/>
        <w:lang w:val="fr-FR" w:eastAsia="en-US" w:bidi="ar-SA"/>
      </w:rPr>
    </w:lvl>
    <w:lvl w:ilvl="3" w:tplc="72244AD0">
      <w:numFmt w:val="bullet"/>
      <w:lvlText w:val="•"/>
      <w:lvlJc w:val="left"/>
      <w:pPr>
        <w:ind w:left="3593" w:hanging="147"/>
      </w:pPr>
      <w:rPr>
        <w:rFonts w:hint="default"/>
        <w:lang w:val="fr-FR" w:eastAsia="en-US" w:bidi="ar-SA"/>
      </w:rPr>
    </w:lvl>
    <w:lvl w:ilvl="4" w:tplc="8026C46A">
      <w:numFmt w:val="bullet"/>
      <w:lvlText w:val="•"/>
      <w:lvlJc w:val="left"/>
      <w:pPr>
        <w:ind w:left="4457" w:hanging="147"/>
      </w:pPr>
      <w:rPr>
        <w:rFonts w:hint="default"/>
        <w:lang w:val="fr-FR" w:eastAsia="en-US" w:bidi="ar-SA"/>
      </w:rPr>
    </w:lvl>
    <w:lvl w:ilvl="5" w:tplc="AC944E98">
      <w:numFmt w:val="bullet"/>
      <w:lvlText w:val="•"/>
      <w:lvlJc w:val="left"/>
      <w:pPr>
        <w:ind w:left="5322" w:hanging="147"/>
      </w:pPr>
      <w:rPr>
        <w:rFonts w:hint="default"/>
        <w:lang w:val="fr-FR" w:eastAsia="en-US" w:bidi="ar-SA"/>
      </w:rPr>
    </w:lvl>
    <w:lvl w:ilvl="6" w:tplc="A94683C0">
      <w:numFmt w:val="bullet"/>
      <w:lvlText w:val="•"/>
      <w:lvlJc w:val="left"/>
      <w:pPr>
        <w:ind w:left="6186" w:hanging="147"/>
      </w:pPr>
      <w:rPr>
        <w:rFonts w:hint="default"/>
        <w:lang w:val="fr-FR" w:eastAsia="en-US" w:bidi="ar-SA"/>
      </w:rPr>
    </w:lvl>
    <w:lvl w:ilvl="7" w:tplc="C6AAE1F2">
      <w:numFmt w:val="bullet"/>
      <w:lvlText w:val="•"/>
      <w:lvlJc w:val="left"/>
      <w:pPr>
        <w:ind w:left="7050" w:hanging="147"/>
      </w:pPr>
      <w:rPr>
        <w:rFonts w:hint="default"/>
        <w:lang w:val="fr-FR" w:eastAsia="en-US" w:bidi="ar-SA"/>
      </w:rPr>
    </w:lvl>
    <w:lvl w:ilvl="8" w:tplc="7C762A9E">
      <w:numFmt w:val="bullet"/>
      <w:lvlText w:val="•"/>
      <w:lvlJc w:val="left"/>
      <w:pPr>
        <w:ind w:left="7915" w:hanging="147"/>
      </w:pPr>
      <w:rPr>
        <w:rFonts w:hint="default"/>
        <w:lang w:val="fr-FR" w:eastAsia="en-US" w:bidi="ar-SA"/>
      </w:rPr>
    </w:lvl>
  </w:abstractNum>
  <w:abstractNum w:abstractNumId="2" w15:restartNumberingAfterBreak="0">
    <w:nsid w:val="282A06B4"/>
    <w:multiLevelType w:val="hybridMultilevel"/>
    <w:tmpl w:val="C9CE77A6"/>
    <w:lvl w:ilvl="0" w:tplc="BCBADF14">
      <w:numFmt w:val="bullet"/>
      <w:lvlText w:val="-"/>
      <w:lvlJc w:val="left"/>
      <w:pPr>
        <w:ind w:left="143" w:hanging="152"/>
      </w:pPr>
      <w:rPr>
        <w:rFonts w:ascii="Trebuchet MS" w:eastAsia="Trebuchet MS" w:hAnsi="Trebuchet MS" w:cs="Trebuchet MS" w:hint="default"/>
        <w:b w:val="0"/>
        <w:bCs w:val="0"/>
        <w:i w:val="0"/>
        <w:iCs w:val="0"/>
        <w:spacing w:val="0"/>
        <w:w w:val="100"/>
        <w:sz w:val="22"/>
        <w:szCs w:val="22"/>
        <w:lang w:val="fr-FR" w:eastAsia="en-US" w:bidi="ar-SA"/>
      </w:rPr>
    </w:lvl>
    <w:lvl w:ilvl="1" w:tplc="920C794A">
      <w:numFmt w:val="bullet"/>
      <w:lvlText w:val="-"/>
      <w:lvlJc w:val="left"/>
      <w:pPr>
        <w:ind w:left="1000" w:hanging="149"/>
      </w:pPr>
      <w:rPr>
        <w:rFonts w:ascii="Trebuchet MS" w:eastAsia="Trebuchet MS" w:hAnsi="Trebuchet MS" w:cs="Trebuchet MS" w:hint="default"/>
        <w:b w:val="0"/>
        <w:bCs w:val="0"/>
        <w:i w:val="0"/>
        <w:iCs w:val="0"/>
        <w:spacing w:val="0"/>
        <w:w w:val="100"/>
        <w:sz w:val="22"/>
        <w:szCs w:val="22"/>
        <w:lang w:val="fr-FR" w:eastAsia="en-US" w:bidi="ar-SA"/>
      </w:rPr>
    </w:lvl>
    <w:lvl w:ilvl="2" w:tplc="6F404528">
      <w:numFmt w:val="bullet"/>
      <w:lvlText w:val="•"/>
      <w:lvlJc w:val="left"/>
      <w:pPr>
        <w:ind w:left="1960" w:hanging="149"/>
      </w:pPr>
      <w:rPr>
        <w:rFonts w:hint="default"/>
        <w:lang w:val="fr-FR" w:eastAsia="en-US" w:bidi="ar-SA"/>
      </w:rPr>
    </w:lvl>
    <w:lvl w:ilvl="3" w:tplc="91CE33E2">
      <w:numFmt w:val="bullet"/>
      <w:lvlText w:val="•"/>
      <w:lvlJc w:val="left"/>
      <w:pPr>
        <w:ind w:left="2920" w:hanging="149"/>
      </w:pPr>
      <w:rPr>
        <w:rFonts w:hint="default"/>
        <w:lang w:val="fr-FR" w:eastAsia="en-US" w:bidi="ar-SA"/>
      </w:rPr>
    </w:lvl>
    <w:lvl w:ilvl="4" w:tplc="E5A0EB12">
      <w:numFmt w:val="bullet"/>
      <w:lvlText w:val="•"/>
      <w:lvlJc w:val="left"/>
      <w:pPr>
        <w:ind w:left="3881" w:hanging="149"/>
      </w:pPr>
      <w:rPr>
        <w:rFonts w:hint="default"/>
        <w:lang w:val="fr-FR" w:eastAsia="en-US" w:bidi="ar-SA"/>
      </w:rPr>
    </w:lvl>
    <w:lvl w:ilvl="5" w:tplc="D226948E">
      <w:numFmt w:val="bullet"/>
      <w:lvlText w:val="•"/>
      <w:lvlJc w:val="left"/>
      <w:pPr>
        <w:ind w:left="4841" w:hanging="149"/>
      </w:pPr>
      <w:rPr>
        <w:rFonts w:hint="default"/>
        <w:lang w:val="fr-FR" w:eastAsia="en-US" w:bidi="ar-SA"/>
      </w:rPr>
    </w:lvl>
    <w:lvl w:ilvl="6" w:tplc="8C54F876">
      <w:numFmt w:val="bullet"/>
      <w:lvlText w:val="•"/>
      <w:lvlJc w:val="left"/>
      <w:pPr>
        <w:ind w:left="5802" w:hanging="149"/>
      </w:pPr>
      <w:rPr>
        <w:rFonts w:hint="default"/>
        <w:lang w:val="fr-FR" w:eastAsia="en-US" w:bidi="ar-SA"/>
      </w:rPr>
    </w:lvl>
    <w:lvl w:ilvl="7" w:tplc="72861838">
      <w:numFmt w:val="bullet"/>
      <w:lvlText w:val="•"/>
      <w:lvlJc w:val="left"/>
      <w:pPr>
        <w:ind w:left="6762" w:hanging="149"/>
      </w:pPr>
      <w:rPr>
        <w:rFonts w:hint="default"/>
        <w:lang w:val="fr-FR" w:eastAsia="en-US" w:bidi="ar-SA"/>
      </w:rPr>
    </w:lvl>
    <w:lvl w:ilvl="8" w:tplc="9B521BFE">
      <w:numFmt w:val="bullet"/>
      <w:lvlText w:val="•"/>
      <w:lvlJc w:val="left"/>
      <w:pPr>
        <w:ind w:left="7723" w:hanging="149"/>
      </w:pPr>
      <w:rPr>
        <w:rFonts w:hint="default"/>
        <w:lang w:val="fr-FR"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1220E"/>
    <w:rsid w:val="002B6D3F"/>
    <w:rsid w:val="008A262F"/>
    <w:rsid w:val="00D21DCD"/>
    <w:rsid w:val="00F1220E"/>
    <w:rsid w:val="00FC5D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AC2D3F"/>
  <w15:docId w15:val="{FE701004-18D1-4986-8DFD-AABAE3BD5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fr-FR"/>
    </w:rPr>
  </w:style>
  <w:style w:type="paragraph" w:styleId="Titre1">
    <w:name w:val="heading 1"/>
    <w:basedOn w:val="Normal"/>
    <w:uiPriority w:val="9"/>
    <w:qFormat/>
    <w:pPr>
      <w:spacing w:before="79"/>
      <w:ind w:left="291" w:hanging="15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43"/>
    </w:pPr>
  </w:style>
  <w:style w:type="paragraph" w:styleId="Titre">
    <w:name w:val="Title"/>
    <w:basedOn w:val="Normal"/>
    <w:uiPriority w:val="10"/>
    <w:qFormat/>
    <w:pPr>
      <w:spacing w:before="21"/>
      <w:ind w:left="5"/>
      <w:jc w:val="center"/>
    </w:pPr>
    <w:rPr>
      <w:b/>
      <w:bCs/>
      <w:sz w:val="28"/>
      <w:szCs w:val="28"/>
    </w:rPr>
  </w:style>
  <w:style w:type="paragraph" w:styleId="Paragraphedeliste">
    <w:name w:val="List Paragraph"/>
    <w:basedOn w:val="Normal"/>
    <w:uiPriority w:val="1"/>
    <w:qFormat/>
    <w:pPr>
      <w:spacing w:line="255" w:lineRule="exact"/>
      <w:ind w:left="997" w:hanging="146"/>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FC5D4C"/>
    <w:pPr>
      <w:tabs>
        <w:tab w:val="center" w:pos="4536"/>
        <w:tab w:val="right" w:pos="9072"/>
      </w:tabs>
    </w:pPr>
  </w:style>
  <w:style w:type="character" w:customStyle="1" w:styleId="En-tteCar">
    <w:name w:val="En-tête Car"/>
    <w:basedOn w:val="Policepardfaut"/>
    <w:link w:val="En-tte"/>
    <w:uiPriority w:val="99"/>
    <w:rsid w:val="00FC5D4C"/>
    <w:rPr>
      <w:rFonts w:ascii="Trebuchet MS" w:eastAsia="Trebuchet MS" w:hAnsi="Trebuchet MS" w:cs="Trebuchet MS"/>
      <w:lang w:val="fr-FR"/>
    </w:rPr>
  </w:style>
  <w:style w:type="paragraph" w:styleId="Pieddepage">
    <w:name w:val="footer"/>
    <w:basedOn w:val="Normal"/>
    <w:link w:val="PieddepageCar"/>
    <w:uiPriority w:val="99"/>
    <w:unhideWhenUsed/>
    <w:rsid w:val="00FC5D4C"/>
    <w:pPr>
      <w:tabs>
        <w:tab w:val="center" w:pos="4536"/>
        <w:tab w:val="right" w:pos="9072"/>
      </w:tabs>
    </w:pPr>
  </w:style>
  <w:style w:type="character" w:customStyle="1" w:styleId="PieddepageCar">
    <w:name w:val="Pied de page Car"/>
    <w:basedOn w:val="Policepardfaut"/>
    <w:link w:val="Pieddepage"/>
    <w:uiPriority w:val="99"/>
    <w:rsid w:val="00FC5D4C"/>
    <w:rPr>
      <w:rFonts w:ascii="Trebuchet MS" w:eastAsia="Trebuchet MS" w:hAnsi="Trebuchet MS" w:cs="Trebuchet M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2673</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CCAP - Annexe 3 Risques gÃ©nÃ©raux dans les Etablissements Hospitaliers</dc:title>
  <dc:creator>Sophie CaillÃ©</dc:creator>
  <cp:lastModifiedBy>jsavoiu@gcs-uniha</cp:lastModifiedBy>
  <cp:revision>4</cp:revision>
  <dcterms:created xsi:type="dcterms:W3CDTF">2025-01-27T19:06:00Z</dcterms:created>
  <dcterms:modified xsi:type="dcterms:W3CDTF">2025-07-10T09:59:00Z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2024-08-30T00:00:00Z</vt:filetime>
  </property>
  <property fmtid="{D5CDD505-2E9C-101B-9397-08002B2CF9AE}" pid="3" name="Creator">
    <vt:lpwstr>Microsoft® Word 2019</vt:lpwstr>
  </property>
  <property fmtid="{D5CDD505-2E9C-101B-9397-08002B2CF9AE}" pid="4" name="LastSaved">
    <vt:filetime>2025-01-27T00:00:00Z</vt:filetime>
  </property>
  <property fmtid="{D5CDD505-2E9C-101B-9397-08002B2CF9AE}" pid="5" name="Producer">
    <vt:lpwstr>Microsoft® Word 2019</vt:lpwstr>
  </property>
</Properties>
</file>